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58100">
      <w:pPr>
        <w:spacing w:line="520" w:lineRule="exact"/>
        <w:ind w:firstLine="361" w:firstLineChars="100"/>
        <w:rPr>
          <w:rStyle w:val="8"/>
          <w:rFonts w:ascii="华文中宋" w:hAnsi="华文中宋" w:eastAsia="华文中宋"/>
          <w:b/>
          <w:bCs w:val="0"/>
          <w:sz w:val="36"/>
          <w:szCs w:val="36"/>
        </w:rPr>
      </w:pPr>
      <w:r>
        <w:rPr>
          <w:rStyle w:val="8"/>
          <w:rFonts w:hint="eastAsia" w:ascii="华文中宋" w:hAnsi="华文中宋" w:eastAsia="华文中宋"/>
          <w:b/>
          <w:bCs w:val="0"/>
          <w:sz w:val="36"/>
          <w:szCs w:val="36"/>
        </w:rPr>
        <w:t>江苏灌南农村商业银行股份有限公司202</w:t>
      </w:r>
      <w:r>
        <w:rPr>
          <w:rStyle w:val="8"/>
          <w:rFonts w:hint="eastAsia" w:ascii="华文中宋" w:hAnsi="华文中宋" w:eastAsia="华文中宋"/>
          <w:b/>
          <w:bCs w:val="0"/>
          <w:sz w:val="36"/>
          <w:szCs w:val="36"/>
          <w:lang w:val="en-US" w:eastAsia="zh-CN"/>
        </w:rPr>
        <w:t>5</w:t>
      </w:r>
      <w:r>
        <w:rPr>
          <w:rStyle w:val="8"/>
          <w:rFonts w:hint="eastAsia" w:ascii="华文中宋" w:hAnsi="华文中宋" w:eastAsia="华文中宋"/>
          <w:b/>
          <w:bCs w:val="0"/>
          <w:sz w:val="36"/>
          <w:szCs w:val="36"/>
        </w:rPr>
        <w:t>年度</w:t>
      </w:r>
    </w:p>
    <w:p w14:paraId="7A554EB3">
      <w:pPr>
        <w:spacing w:line="520" w:lineRule="exact"/>
        <w:ind w:firstLine="2891" w:firstLineChars="800"/>
        <w:rPr>
          <w:rStyle w:val="8"/>
          <w:rFonts w:ascii="华文中宋" w:hAnsi="华文中宋" w:eastAsia="华文中宋"/>
          <w:b/>
          <w:bCs w:val="0"/>
          <w:sz w:val="36"/>
          <w:szCs w:val="36"/>
        </w:rPr>
      </w:pPr>
      <w:r>
        <w:rPr>
          <w:rStyle w:val="8"/>
          <w:rFonts w:hint="eastAsia" w:ascii="华文中宋" w:hAnsi="华文中宋" w:eastAsia="华文中宋"/>
          <w:b/>
          <w:bCs w:val="0"/>
          <w:sz w:val="36"/>
          <w:szCs w:val="36"/>
        </w:rPr>
        <w:t>股东会公告</w:t>
      </w:r>
    </w:p>
    <w:p w14:paraId="3238D0C6">
      <w:pPr>
        <w:spacing w:line="400" w:lineRule="exact"/>
        <w:rPr>
          <w:rStyle w:val="8"/>
          <w:rFonts w:ascii="仿宋" w:hAnsi="仿宋" w:eastAsia="仿宋"/>
          <w:sz w:val="28"/>
          <w:szCs w:val="28"/>
        </w:rPr>
      </w:pPr>
    </w:p>
    <w:p w14:paraId="43DD53AA">
      <w:pPr>
        <w:spacing w:line="400" w:lineRule="exact"/>
        <w:rPr>
          <w:rStyle w:val="8"/>
          <w:rFonts w:ascii="仿宋_GB2312" w:hAnsi="仿宋" w:eastAsia="仿宋_GB2312"/>
          <w:sz w:val="30"/>
          <w:szCs w:val="30"/>
        </w:rPr>
      </w:pPr>
      <w:r>
        <w:rPr>
          <w:rStyle w:val="8"/>
          <w:rFonts w:hint="eastAsia" w:ascii="仿宋_GB2312" w:hAnsi="仿宋" w:eastAsia="仿宋_GB2312"/>
          <w:sz w:val="30"/>
          <w:szCs w:val="30"/>
        </w:rPr>
        <w:t>各位股东及代理人：</w:t>
      </w:r>
    </w:p>
    <w:p w14:paraId="173CBC51">
      <w:pPr>
        <w:spacing w:line="480" w:lineRule="exact"/>
        <w:ind w:firstLine="600" w:firstLineChars="200"/>
        <w:rPr>
          <w:rStyle w:val="8"/>
          <w:rFonts w:ascii="仿宋_GB2312" w:hAnsi="仿宋" w:eastAsia="仿宋_GB2312"/>
          <w:sz w:val="30"/>
          <w:szCs w:val="30"/>
        </w:rPr>
      </w:pPr>
      <w:r>
        <w:rPr>
          <w:rStyle w:val="8"/>
          <w:rFonts w:hint="eastAsia" w:ascii="仿宋_GB2312" w:hAnsi="仿宋" w:eastAsia="仿宋_GB2312"/>
          <w:sz w:val="30"/>
          <w:szCs w:val="30"/>
        </w:rPr>
        <w:t>根据《章程》规定，并经江苏灌南农村商业银行股份有限公司第</w:t>
      </w:r>
      <w:r>
        <w:rPr>
          <w:rStyle w:val="8"/>
          <w:rFonts w:hint="eastAsia" w:ascii="仿宋_GB2312" w:hAnsi="仿宋" w:eastAsia="仿宋_GB2312"/>
          <w:sz w:val="30"/>
          <w:szCs w:val="30"/>
          <w:lang w:eastAsia="zh-CN"/>
        </w:rPr>
        <w:t>四</w:t>
      </w:r>
      <w:r>
        <w:rPr>
          <w:rStyle w:val="8"/>
          <w:rFonts w:hint="eastAsia" w:ascii="仿宋_GB2312" w:hAnsi="仿宋" w:eastAsia="仿宋_GB2312"/>
          <w:sz w:val="30"/>
          <w:szCs w:val="30"/>
        </w:rPr>
        <w:t>届董事会第</w:t>
      </w:r>
      <w:r>
        <w:rPr>
          <w:rStyle w:val="8"/>
          <w:rFonts w:hint="eastAsia" w:ascii="仿宋_GB2312" w:hAnsi="仿宋" w:eastAsia="仿宋_GB2312"/>
          <w:sz w:val="30"/>
          <w:szCs w:val="30"/>
          <w:lang w:eastAsia="zh-CN"/>
        </w:rPr>
        <w:t>五</w:t>
      </w:r>
      <w:r>
        <w:rPr>
          <w:rStyle w:val="8"/>
          <w:rFonts w:hint="eastAsia" w:ascii="仿宋_GB2312" w:hAnsi="仿宋" w:eastAsia="仿宋_GB2312"/>
          <w:sz w:val="30"/>
          <w:szCs w:val="30"/>
        </w:rPr>
        <w:t>次会议审议通过，本行决定于近期召开202</w:t>
      </w:r>
      <w:r>
        <w:rPr>
          <w:rStyle w:val="8"/>
          <w:rFonts w:hint="eastAsia" w:ascii="仿宋_GB2312" w:hAnsi="仿宋" w:eastAsia="仿宋_GB2312"/>
          <w:sz w:val="30"/>
          <w:szCs w:val="30"/>
          <w:lang w:val="en-US" w:eastAsia="zh-CN"/>
        </w:rPr>
        <w:t>5</w:t>
      </w:r>
      <w:r>
        <w:rPr>
          <w:rStyle w:val="8"/>
          <w:rFonts w:hint="eastAsia" w:ascii="仿宋_GB2312" w:hAnsi="仿宋" w:eastAsia="仿宋_GB2312"/>
          <w:sz w:val="30"/>
          <w:szCs w:val="30"/>
        </w:rPr>
        <w:t>年度股东会。现将有关情况公告如下：</w:t>
      </w:r>
    </w:p>
    <w:p w14:paraId="30A8E420">
      <w:pPr>
        <w:spacing w:line="480" w:lineRule="exact"/>
        <w:ind w:firstLine="596" w:firstLineChars="198"/>
        <w:rPr>
          <w:rStyle w:val="8"/>
          <w:rFonts w:ascii="仿宋_GB2312" w:hAnsi="仿宋" w:eastAsia="仿宋_GB2312"/>
          <w:b/>
          <w:sz w:val="30"/>
          <w:szCs w:val="30"/>
        </w:rPr>
      </w:pPr>
      <w:r>
        <w:rPr>
          <w:rStyle w:val="8"/>
          <w:rFonts w:hint="eastAsia" w:ascii="仿宋_GB2312" w:hAnsi="仿宋" w:eastAsia="仿宋_GB2312"/>
          <w:b/>
          <w:sz w:val="30"/>
          <w:szCs w:val="30"/>
        </w:rPr>
        <w:t>一、会议召集情况</w:t>
      </w:r>
    </w:p>
    <w:p w14:paraId="70E6811E">
      <w:pPr>
        <w:spacing w:line="480" w:lineRule="exact"/>
        <w:ind w:firstLine="594" w:firstLineChars="198"/>
        <w:rPr>
          <w:rFonts w:ascii="仿宋_GB2312" w:hAnsi="宋体" w:eastAsia="仿宋_GB2312"/>
          <w:b/>
          <w:sz w:val="30"/>
          <w:szCs w:val="30"/>
        </w:rPr>
      </w:pPr>
      <w:r>
        <w:rPr>
          <w:rStyle w:val="8"/>
          <w:rFonts w:hint="eastAsia" w:ascii="仿宋_GB2312" w:hAnsi="宋体" w:eastAsia="仿宋_GB2312"/>
          <w:sz w:val="30"/>
          <w:szCs w:val="30"/>
        </w:rPr>
        <w:t>1.会议召集人：灌南农商银行董事会。</w:t>
      </w:r>
    </w:p>
    <w:p w14:paraId="08A0DBE9">
      <w:pPr>
        <w:spacing w:line="480" w:lineRule="exact"/>
        <w:ind w:firstLine="594" w:firstLineChars="198"/>
        <w:rPr>
          <w:rStyle w:val="8"/>
          <w:rFonts w:hint="eastAsia" w:ascii="仿宋_GB2312" w:hAnsi="宋体" w:eastAsia="仿宋_GB2312"/>
          <w:sz w:val="30"/>
          <w:szCs w:val="30"/>
        </w:rPr>
      </w:pPr>
      <w:r>
        <w:rPr>
          <w:rStyle w:val="8"/>
          <w:rFonts w:hint="eastAsia" w:ascii="仿宋_GB2312" w:hAnsi="宋体" w:eastAsia="仿宋_GB2312"/>
          <w:sz w:val="30"/>
          <w:szCs w:val="30"/>
        </w:rPr>
        <w:t>2.会议时间：202</w:t>
      </w:r>
      <w:r>
        <w:rPr>
          <w:rStyle w:val="8"/>
          <w:rFonts w:hint="eastAsia" w:ascii="仿宋_GB2312" w:hAnsi="宋体" w:eastAsia="仿宋_GB2312"/>
          <w:sz w:val="30"/>
          <w:szCs w:val="30"/>
          <w:lang w:val="en-US" w:eastAsia="zh-CN"/>
        </w:rPr>
        <w:t>6</w:t>
      </w:r>
      <w:r>
        <w:rPr>
          <w:rStyle w:val="8"/>
          <w:rFonts w:hint="eastAsia" w:ascii="仿宋_GB2312" w:hAnsi="宋体" w:eastAsia="仿宋_GB2312"/>
          <w:sz w:val="30"/>
          <w:szCs w:val="30"/>
        </w:rPr>
        <w:t>年6月</w:t>
      </w:r>
      <w:r>
        <w:rPr>
          <w:rStyle w:val="8"/>
          <w:rFonts w:hint="eastAsia" w:ascii="仿宋_GB2312" w:hAnsi="宋体" w:eastAsia="仿宋_GB2312"/>
          <w:sz w:val="30"/>
          <w:szCs w:val="30"/>
          <w:lang w:val="en-US" w:eastAsia="zh-CN"/>
        </w:rPr>
        <w:t>5</w:t>
      </w:r>
      <w:r>
        <w:rPr>
          <w:rStyle w:val="8"/>
          <w:rFonts w:hint="eastAsia" w:ascii="仿宋_GB2312" w:hAnsi="宋体" w:eastAsia="仿宋_GB2312"/>
          <w:sz w:val="30"/>
          <w:szCs w:val="30"/>
        </w:rPr>
        <w:t>日（星期五）上午，会期半天。8:10签到，8:30准时开会。</w:t>
      </w:r>
    </w:p>
    <w:p w14:paraId="56F8D1E6">
      <w:pPr>
        <w:spacing w:line="480" w:lineRule="exact"/>
        <w:ind w:firstLine="594" w:firstLineChars="198"/>
        <w:rPr>
          <w:rStyle w:val="8"/>
          <w:rFonts w:ascii="仿宋_GB2312" w:hAnsi="宋体" w:eastAsia="仿宋_GB2312"/>
          <w:b/>
          <w:sz w:val="30"/>
          <w:szCs w:val="30"/>
        </w:rPr>
      </w:pPr>
      <w:r>
        <w:rPr>
          <w:rStyle w:val="8"/>
          <w:rFonts w:hint="eastAsia" w:ascii="仿宋_GB2312" w:hAnsi="宋体" w:eastAsia="仿宋_GB2312"/>
          <w:sz w:val="30"/>
          <w:szCs w:val="30"/>
        </w:rPr>
        <w:t>3.会议地点：灌南农商银行东六楼会议室。</w:t>
      </w:r>
    </w:p>
    <w:p w14:paraId="3D035996">
      <w:pPr>
        <w:spacing w:line="480" w:lineRule="exact"/>
        <w:ind w:firstLine="600" w:firstLineChars="200"/>
        <w:rPr>
          <w:rFonts w:ascii="仿宋_GB2312" w:hAnsi="宋体" w:eastAsia="仿宋_GB2312"/>
          <w:b/>
          <w:sz w:val="30"/>
          <w:szCs w:val="30"/>
        </w:rPr>
      </w:pPr>
      <w:r>
        <w:rPr>
          <w:rStyle w:val="8"/>
          <w:rFonts w:hint="eastAsia" w:ascii="仿宋_GB2312" w:hAnsi="宋体" w:eastAsia="仿宋_GB2312"/>
          <w:sz w:val="30"/>
          <w:szCs w:val="30"/>
        </w:rPr>
        <w:t>4.参会对象：登记参会股东（或代理人）、本行董事</w:t>
      </w:r>
      <w:r>
        <w:rPr>
          <w:rStyle w:val="8"/>
          <w:rFonts w:hint="eastAsia" w:ascii="仿宋_GB2312" w:hAnsi="宋体" w:eastAsia="仿宋_GB2312"/>
          <w:sz w:val="30"/>
          <w:szCs w:val="30"/>
          <w:lang w:eastAsia="zh-CN"/>
        </w:rPr>
        <w:t>、</w:t>
      </w:r>
      <w:r>
        <w:rPr>
          <w:rStyle w:val="8"/>
          <w:rFonts w:hint="eastAsia" w:ascii="仿宋_GB2312" w:hAnsi="宋体" w:eastAsia="仿宋_GB2312"/>
          <w:sz w:val="30"/>
          <w:szCs w:val="30"/>
        </w:rPr>
        <w:t>高级管理人员、见证律师及邀请监管部门领导。</w:t>
      </w:r>
    </w:p>
    <w:p w14:paraId="63478403">
      <w:pPr>
        <w:spacing w:line="480" w:lineRule="exact"/>
        <w:ind w:firstLine="569" w:firstLineChars="189"/>
        <w:rPr>
          <w:rStyle w:val="8"/>
          <w:rFonts w:ascii="仿宋_GB2312" w:hAnsi="仿宋" w:eastAsia="仿宋_GB2312"/>
          <w:b/>
          <w:sz w:val="30"/>
          <w:szCs w:val="30"/>
        </w:rPr>
      </w:pPr>
      <w:r>
        <w:rPr>
          <w:rStyle w:val="8"/>
          <w:rFonts w:hint="eastAsia" w:ascii="仿宋_GB2312" w:hAnsi="仿宋" w:eastAsia="仿宋_GB2312"/>
          <w:b/>
          <w:sz w:val="30"/>
          <w:szCs w:val="30"/>
        </w:rPr>
        <w:t>二、会议审议事项</w:t>
      </w:r>
    </w:p>
    <w:p w14:paraId="5EC514C5">
      <w:pPr>
        <w:adjustRightInd w:val="0"/>
        <w:snapToGrid w:val="0"/>
        <w:spacing w:line="480" w:lineRule="exact"/>
        <w:ind w:firstLine="600" w:firstLineChars="200"/>
        <w:rPr>
          <w:rFonts w:hint="eastAsia" w:ascii="仿宋_GB2312" w:hAnsi="华文仿宋" w:eastAsia="仿宋_GB2312"/>
          <w:color w:val="auto"/>
          <w:sz w:val="30"/>
          <w:szCs w:val="30"/>
        </w:rPr>
      </w:pPr>
      <w:r>
        <w:rPr>
          <w:rFonts w:hint="eastAsia" w:ascii="仿宋_GB2312" w:hAnsi="华文仿宋" w:eastAsia="仿宋_GB2312"/>
          <w:color w:val="auto"/>
          <w:sz w:val="30"/>
          <w:szCs w:val="30"/>
        </w:rPr>
        <w:t>1.听取并审议《江苏灌南农村商业银行董事会202</w:t>
      </w:r>
      <w:r>
        <w:rPr>
          <w:rFonts w:hint="eastAsia" w:ascii="仿宋_GB2312" w:hAnsi="华文仿宋" w:eastAsia="仿宋_GB2312"/>
          <w:color w:val="auto"/>
          <w:sz w:val="30"/>
          <w:szCs w:val="30"/>
          <w:lang w:val="en-US" w:eastAsia="zh-CN"/>
        </w:rPr>
        <w:t>5</w:t>
      </w:r>
      <w:r>
        <w:rPr>
          <w:rFonts w:hint="eastAsia" w:ascii="仿宋_GB2312" w:hAnsi="华文仿宋" w:eastAsia="仿宋_GB2312"/>
          <w:color w:val="auto"/>
          <w:sz w:val="30"/>
          <w:szCs w:val="30"/>
        </w:rPr>
        <w:t>年度工作报告》；</w:t>
      </w:r>
    </w:p>
    <w:p w14:paraId="2E2B2A75">
      <w:pPr>
        <w:adjustRightInd w:val="0"/>
        <w:snapToGrid w:val="0"/>
        <w:spacing w:line="480" w:lineRule="exact"/>
        <w:ind w:firstLine="600" w:firstLineChars="200"/>
        <w:rPr>
          <w:rFonts w:hint="eastAsia" w:ascii="仿宋_GB2312" w:hAnsi="华文仿宋" w:eastAsia="仿宋_GB2312"/>
          <w:color w:val="auto"/>
          <w:sz w:val="30"/>
          <w:szCs w:val="30"/>
        </w:rPr>
      </w:pPr>
      <w:r>
        <w:rPr>
          <w:rFonts w:hint="eastAsia" w:ascii="仿宋_GB2312" w:hAnsi="华文仿宋" w:eastAsia="仿宋_GB2312"/>
          <w:color w:val="auto"/>
          <w:sz w:val="30"/>
          <w:szCs w:val="30"/>
          <w:lang w:val="en-US" w:eastAsia="zh-CN"/>
        </w:rPr>
        <w:t>2</w:t>
      </w:r>
      <w:r>
        <w:rPr>
          <w:rFonts w:hint="eastAsia" w:ascii="仿宋_GB2312" w:hAnsi="华文仿宋" w:eastAsia="仿宋_GB2312"/>
          <w:color w:val="auto"/>
          <w:sz w:val="30"/>
          <w:szCs w:val="30"/>
        </w:rPr>
        <w:t>.听取并审议《关于江苏灌南农村商业银行董事会对董事202</w:t>
      </w:r>
      <w:r>
        <w:rPr>
          <w:rFonts w:hint="eastAsia" w:ascii="仿宋_GB2312" w:hAnsi="华文仿宋" w:eastAsia="仿宋_GB2312"/>
          <w:color w:val="auto"/>
          <w:sz w:val="30"/>
          <w:szCs w:val="30"/>
          <w:lang w:val="en-US" w:eastAsia="zh-CN"/>
        </w:rPr>
        <w:t>5</w:t>
      </w:r>
      <w:r>
        <w:rPr>
          <w:rFonts w:hint="eastAsia" w:ascii="仿宋_GB2312" w:hAnsi="华文仿宋" w:eastAsia="仿宋_GB2312"/>
          <w:color w:val="auto"/>
          <w:sz w:val="30"/>
          <w:szCs w:val="30"/>
        </w:rPr>
        <w:t>年度履职自评价报告》；</w:t>
      </w:r>
    </w:p>
    <w:p w14:paraId="3662A2E0">
      <w:pPr>
        <w:adjustRightInd w:val="0"/>
        <w:snapToGrid w:val="0"/>
        <w:spacing w:line="480" w:lineRule="exact"/>
        <w:ind w:firstLine="600" w:firstLineChars="200"/>
        <w:rPr>
          <w:rFonts w:hint="eastAsia" w:ascii="仿宋_GB2312" w:hAnsi="华文仿宋" w:eastAsia="仿宋_GB2312"/>
          <w:color w:val="auto"/>
          <w:sz w:val="30"/>
          <w:szCs w:val="30"/>
        </w:rPr>
      </w:pPr>
      <w:r>
        <w:rPr>
          <w:rFonts w:hint="eastAsia" w:ascii="仿宋_GB2312" w:hAnsi="华文仿宋" w:eastAsia="仿宋_GB2312"/>
          <w:color w:val="auto"/>
          <w:sz w:val="30"/>
          <w:szCs w:val="30"/>
          <w:lang w:val="en-US" w:eastAsia="zh-CN"/>
        </w:rPr>
        <w:t>3</w:t>
      </w:r>
      <w:r>
        <w:rPr>
          <w:rFonts w:hint="eastAsia" w:ascii="仿宋_GB2312" w:hAnsi="华文仿宋" w:eastAsia="仿宋_GB2312"/>
          <w:color w:val="auto"/>
          <w:sz w:val="30"/>
          <w:szCs w:val="30"/>
        </w:rPr>
        <w:t>.听取并审议《江苏灌南农村商业银行股份有限公司审计与消费者权益保护委员会对董事会、经营层及其成员2025年度职责履行的评价报告》；</w:t>
      </w:r>
    </w:p>
    <w:p w14:paraId="7C4E1B12">
      <w:pPr>
        <w:adjustRightInd w:val="0"/>
        <w:snapToGrid w:val="0"/>
        <w:spacing w:line="480" w:lineRule="exact"/>
        <w:ind w:firstLine="600" w:firstLineChars="200"/>
        <w:rPr>
          <w:rFonts w:hint="eastAsia" w:ascii="仿宋_GB2312" w:hAnsi="华文仿宋" w:eastAsia="仿宋_GB2312"/>
          <w:color w:val="auto"/>
          <w:sz w:val="30"/>
          <w:szCs w:val="30"/>
        </w:rPr>
      </w:pPr>
      <w:r>
        <w:rPr>
          <w:rFonts w:hint="eastAsia" w:ascii="仿宋_GB2312" w:hAnsi="华文仿宋" w:eastAsia="仿宋_GB2312"/>
          <w:color w:val="auto"/>
          <w:sz w:val="30"/>
          <w:szCs w:val="30"/>
          <w:lang w:val="en-US" w:eastAsia="zh-CN"/>
        </w:rPr>
        <w:t>4</w:t>
      </w:r>
      <w:r>
        <w:rPr>
          <w:rFonts w:hint="eastAsia" w:ascii="仿宋_GB2312" w:hAnsi="华文仿宋" w:eastAsia="仿宋_GB2312"/>
          <w:color w:val="auto"/>
          <w:sz w:val="30"/>
          <w:szCs w:val="30"/>
        </w:rPr>
        <w:t>.听取并审议《江苏灌南农村商业银行202</w:t>
      </w:r>
      <w:r>
        <w:rPr>
          <w:rFonts w:hint="eastAsia" w:ascii="仿宋_GB2312" w:hAnsi="华文仿宋" w:eastAsia="仿宋_GB2312"/>
          <w:color w:val="auto"/>
          <w:sz w:val="30"/>
          <w:szCs w:val="30"/>
          <w:lang w:val="en-US" w:eastAsia="zh-CN"/>
        </w:rPr>
        <w:t>5</w:t>
      </w:r>
      <w:r>
        <w:rPr>
          <w:rFonts w:hint="eastAsia" w:ascii="仿宋_GB2312" w:hAnsi="华文仿宋" w:eastAsia="仿宋_GB2312"/>
          <w:color w:val="auto"/>
          <w:sz w:val="30"/>
          <w:szCs w:val="30"/>
        </w:rPr>
        <w:t>年度财务决算方案暨202</w:t>
      </w:r>
      <w:r>
        <w:rPr>
          <w:rFonts w:hint="eastAsia" w:ascii="仿宋_GB2312" w:hAnsi="华文仿宋" w:eastAsia="仿宋_GB2312"/>
          <w:color w:val="auto"/>
          <w:sz w:val="30"/>
          <w:szCs w:val="30"/>
          <w:lang w:val="en-US" w:eastAsia="zh-CN"/>
        </w:rPr>
        <w:t>6</w:t>
      </w:r>
      <w:r>
        <w:rPr>
          <w:rFonts w:hint="eastAsia" w:ascii="仿宋_GB2312" w:hAnsi="华文仿宋" w:eastAsia="仿宋_GB2312"/>
          <w:color w:val="auto"/>
          <w:sz w:val="30"/>
          <w:szCs w:val="30"/>
        </w:rPr>
        <w:t>年度财务预算方案》；</w:t>
      </w:r>
    </w:p>
    <w:p w14:paraId="1588D7C7">
      <w:pPr>
        <w:adjustRightInd w:val="0"/>
        <w:snapToGrid w:val="0"/>
        <w:spacing w:line="480" w:lineRule="exact"/>
        <w:ind w:firstLine="600" w:firstLineChars="200"/>
        <w:rPr>
          <w:rFonts w:hint="eastAsia" w:ascii="仿宋_GB2312" w:hAnsi="华文仿宋" w:eastAsia="仿宋_GB2312"/>
          <w:color w:val="auto"/>
          <w:sz w:val="30"/>
          <w:szCs w:val="30"/>
        </w:rPr>
      </w:pPr>
      <w:r>
        <w:rPr>
          <w:rFonts w:hint="eastAsia" w:ascii="仿宋_GB2312" w:hAnsi="华文仿宋" w:eastAsia="仿宋_GB2312"/>
          <w:color w:val="auto"/>
          <w:sz w:val="30"/>
          <w:szCs w:val="30"/>
          <w:lang w:val="en-US" w:eastAsia="zh-CN"/>
        </w:rPr>
        <w:t>5</w:t>
      </w:r>
      <w:r>
        <w:rPr>
          <w:rFonts w:hint="eastAsia" w:ascii="仿宋_GB2312" w:hAnsi="华文仿宋" w:eastAsia="仿宋_GB2312"/>
          <w:color w:val="auto"/>
          <w:sz w:val="30"/>
          <w:szCs w:val="30"/>
        </w:rPr>
        <w:t>.听取并审议《江苏灌南农村商业银行202</w:t>
      </w:r>
      <w:r>
        <w:rPr>
          <w:rFonts w:hint="eastAsia" w:ascii="仿宋_GB2312" w:hAnsi="华文仿宋" w:eastAsia="仿宋_GB2312"/>
          <w:color w:val="auto"/>
          <w:sz w:val="30"/>
          <w:szCs w:val="30"/>
          <w:lang w:val="en-US" w:eastAsia="zh-CN"/>
        </w:rPr>
        <w:t>5</w:t>
      </w:r>
      <w:r>
        <w:rPr>
          <w:rFonts w:hint="eastAsia" w:ascii="仿宋_GB2312" w:hAnsi="华文仿宋" w:eastAsia="仿宋_GB2312"/>
          <w:color w:val="auto"/>
          <w:sz w:val="30"/>
          <w:szCs w:val="30"/>
        </w:rPr>
        <w:t>年度利润分配方案》；</w:t>
      </w:r>
    </w:p>
    <w:p w14:paraId="4B0FD70E">
      <w:pPr>
        <w:adjustRightInd w:val="0"/>
        <w:snapToGrid w:val="0"/>
        <w:spacing w:line="480" w:lineRule="exact"/>
        <w:ind w:firstLine="600" w:firstLineChars="200"/>
        <w:rPr>
          <w:rFonts w:hint="eastAsia" w:ascii="仿宋_GB2312" w:hAnsi="华文仿宋" w:eastAsia="仿宋_GB2312"/>
          <w:color w:val="auto"/>
          <w:sz w:val="30"/>
          <w:szCs w:val="30"/>
        </w:rPr>
      </w:pPr>
      <w:r>
        <w:rPr>
          <w:rFonts w:hint="eastAsia" w:ascii="仿宋_GB2312" w:hAnsi="华文仿宋" w:eastAsia="仿宋_GB2312"/>
          <w:color w:val="auto"/>
          <w:sz w:val="30"/>
          <w:szCs w:val="30"/>
          <w:lang w:val="en-US" w:eastAsia="zh-CN"/>
        </w:rPr>
        <w:t>6</w:t>
      </w:r>
      <w:r>
        <w:rPr>
          <w:rFonts w:hint="eastAsia" w:ascii="仿宋_GB2312" w:hAnsi="华文仿宋" w:eastAsia="仿宋_GB2312"/>
          <w:color w:val="auto"/>
          <w:sz w:val="30"/>
          <w:szCs w:val="30"/>
        </w:rPr>
        <w:t>.听取并审议《江苏灌南农村商业银行202</w:t>
      </w:r>
      <w:r>
        <w:rPr>
          <w:rFonts w:hint="eastAsia" w:ascii="仿宋_GB2312" w:hAnsi="华文仿宋" w:eastAsia="仿宋_GB2312"/>
          <w:color w:val="auto"/>
          <w:sz w:val="30"/>
          <w:szCs w:val="30"/>
          <w:lang w:val="en-US" w:eastAsia="zh-CN"/>
        </w:rPr>
        <w:t>5</w:t>
      </w:r>
      <w:r>
        <w:rPr>
          <w:rFonts w:hint="eastAsia" w:ascii="仿宋_GB2312" w:hAnsi="华文仿宋" w:eastAsia="仿宋_GB2312"/>
          <w:color w:val="auto"/>
          <w:sz w:val="30"/>
          <w:szCs w:val="30"/>
        </w:rPr>
        <w:t>年度支持三农发展工作报告》；</w:t>
      </w:r>
    </w:p>
    <w:p w14:paraId="464F9395">
      <w:pPr>
        <w:adjustRightInd w:val="0"/>
        <w:snapToGrid w:val="0"/>
        <w:spacing w:line="480" w:lineRule="exact"/>
        <w:ind w:firstLine="600" w:firstLineChars="200"/>
        <w:rPr>
          <w:rFonts w:hint="eastAsia" w:ascii="仿宋_GB2312" w:hAnsi="华文仿宋" w:eastAsia="仿宋_GB2312"/>
          <w:color w:val="auto"/>
          <w:sz w:val="30"/>
          <w:szCs w:val="30"/>
        </w:rPr>
      </w:pPr>
      <w:r>
        <w:rPr>
          <w:rFonts w:hint="eastAsia" w:ascii="仿宋_GB2312" w:hAnsi="华文仿宋" w:eastAsia="仿宋_GB2312"/>
          <w:color w:val="auto"/>
          <w:sz w:val="30"/>
          <w:szCs w:val="30"/>
          <w:lang w:val="en-US" w:eastAsia="zh-CN"/>
        </w:rPr>
        <w:t>7</w:t>
      </w:r>
      <w:r>
        <w:rPr>
          <w:rFonts w:hint="eastAsia" w:ascii="仿宋_GB2312" w:hAnsi="华文仿宋" w:eastAsia="仿宋_GB2312"/>
          <w:color w:val="auto"/>
          <w:sz w:val="30"/>
          <w:szCs w:val="30"/>
        </w:rPr>
        <w:t>.听取并审议《江苏灌南农村商业银行202</w:t>
      </w:r>
      <w:r>
        <w:rPr>
          <w:rFonts w:hint="eastAsia" w:ascii="仿宋_GB2312" w:hAnsi="华文仿宋" w:eastAsia="仿宋_GB2312"/>
          <w:color w:val="auto"/>
          <w:sz w:val="30"/>
          <w:szCs w:val="30"/>
          <w:lang w:val="en-US" w:eastAsia="zh-CN"/>
        </w:rPr>
        <w:t>5</w:t>
      </w:r>
      <w:r>
        <w:rPr>
          <w:rFonts w:hint="eastAsia" w:ascii="仿宋_GB2312" w:hAnsi="华文仿宋" w:eastAsia="仿宋_GB2312"/>
          <w:color w:val="auto"/>
          <w:sz w:val="30"/>
          <w:szCs w:val="30"/>
        </w:rPr>
        <w:t>年度核销贷款工作情况报告》；</w:t>
      </w:r>
    </w:p>
    <w:p w14:paraId="294715BB">
      <w:pPr>
        <w:adjustRightInd w:val="0"/>
        <w:snapToGrid w:val="0"/>
        <w:spacing w:line="480" w:lineRule="exact"/>
        <w:ind w:firstLine="600" w:firstLineChars="200"/>
        <w:rPr>
          <w:rFonts w:hint="eastAsia" w:ascii="仿宋_GB2312" w:hAnsi="华文仿宋" w:eastAsia="仿宋_GB2312"/>
          <w:color w:val="auto"/>
          <w:sz w:val="30"/>
          <w:szCs w:val="30"/>
        </w:rPr>
      </w:pPr>
      <w:r>
        <w:rPr>
          <w:rFonts w:hint="eastAsia" w:ascii="仿宋_GB2312" w:hAnsi="华文仿宋" w:eastAsia="仿宋_GB2312"/>
          <w:color w:val="auto"/>
          <w:sz w:val="30"/>
          <w:szCs w:val="30"/>
          <w:lang w:val="en-US" w:eastAsia="zh-CN"/>
        </w:rPr>
        <w:t>8</w:t>
      </w:r>
      <w:r>
        <w:rPr>
          <w:rFonts w:hint="eastAsia" w:ascii="仿宋_GB2312" w:hAnsi="华文仿宋" w:eastAsia="仿宋_GB2312"/>
          <w:color w:val="auto"/>
          <w:sz w:val="30"/>
          <w:szCs w:val="30"/>
        </w:rPr>
        <w:t>.听取并审议《江苏灌南农村商业银行202</w:t>
      </w:r>
      <w:r>
        <w:rPr>
          <w:rFonts w:hint="eastAsia" w:ascii="仿宋_GB2312" w:hAnsi="华文仿宋" w:eastAsia="仿宋_GB2312"/>
          <w:color w:val="auto"/>
          <w:sz w:val="30"/>
          <w:szCs w:val="30"/>
          <w:lang w:val="en-US" w:eastAsia="zh-CN"/>
        </w:rPr>
        <w:t>5</w:t>
      </w:r>
      <w:r>
        <w:rPr>
          <w:rFonts w:hint="eastAsia" w:ascii="仿宋_GB2312" w:hAnsi="华文仿宋" w:eastAsia="仿宋_GB2312"/>
          <w:color w:val="auto"/>
          <w:sz w:val="30"/>
          <w:szCs w:val="30"/>
        </w:rPr>
        <w:t>年度关联交易情况报告》；</w:t>
      </w:r>
    </w:p>
    <w:p w14:paraId="34318DA0">
      <w:pPr>
        <w:adjustRightInd w:val="0"/>
        <w:snapToGrid w:val="0"/>
        <w:spacing w:line="480" w:lineRule="exact"/>
        <w:ind w:firstLine="600" w:firstLineChars="200"/>
        <w:rPr>
          <w:rFonts w:hint="eastAsia" w:ascii="仿宋_GB2312" w:hAnsi="华文仿宋" w:eastAsia="仿宋_GB2312"/>
          <w:color w:val="auto"/>
          <w:sz w:val="30"/>
          <w:szCs w:val="30"/>
        </w:rPr>
      </w:pPr>
      <w:r>
        <w:rPr>
          <w:rFonts w:hint="eastAsia" w:ascii="仿宋_GB2312" w:hAnsi="华文仿宋" w:eastAsia="仿宋_GB2312"/>
          <w:color w:val="auto"/>
          <w:sz w:val="30"/>
          <w:szCs w:val="30"/>
          <w:lang w:val="en-US" w:eastAsia="zh-CN"/>
        </w:rPr>
        <w:t>9</w:t>
      </w:r>
      <w:r>
        <w:rPr>
          <w:rFonts w:hint="eastAsia" w:ascii="仿宋_GB2312" w:hAnsi="华文仿宋" w:eastAsia="仿宋_GB2312"/>
          <w:color w:val="auto"/>
          <w:sz w:val="30"/>
          <w:szCs w:val="30"/>
        </w:rPr>
        <w:t>.听取并审议《江苏灌南农村商业银行202</w:t>
      </w:r>
      <w:r>
        <w:rPr>
          <w:rFonts w:hint="eastAsia" w:ascii="仿宋_GB2312" w:hAnsi="华文仿宋" w:eastAsia="仿宋_GB2312"/>
          <w:color w:val="auto"/>
          <w:sz w:val="30"/>
          <w:szCs w:val="30"/>
          <w:lang w:val="en-US" w:eastAsia="zh-CN"/>
        </w:rPr>
        <w:t>5</w:t>
      </w:r>
      <w:r>
        <w:rPr>
          <w:rFonts w:hint="eastAsia" w:ascii="仿宋_GB2312" w:hAnsi="华文仿宋" w:eastAsia="仿宋_GB2312"/>
          <w:color w:val="auto"/>
          <w:sz w:val="30"/>
          <w:szCs w:val="30"/>
        </w:rPr>
        <w:t>年度董事薪酬分配方案（草案）》；</w:t>
      </w:r>
    </w:p>
    <w:p w14:paraId="4F744EE8">
      <w:pPr>
        <w:adjustRightInd w:val="0"/>
        <w:snapToGrid w:val="0"/>
        <w:spacing w:line="480" w:lineRule="exact"/>
        <w:ind w:firstLine="600" w:firstLineChars="200"/>
        <w:rPr>
          <w:rFonts w:hint="eastAsia" w:ascii="仿宋_GB2312" w:hAnsi="华文仿宋" w:eastAsia="仿宋_GB2312"/>
          <w:color w:val="auto"/>
          <w:sz w:val="30"/>
          <w:szCs w:val="30"/>
        </w:rPr>
      </w:pPr>
      <w:r>
        <w:rPr>
          <w:rFonts w:hint="eastAsia" w:ascii="仿宋_GB2312" w:hAnsi="华文仿宋" w:eastAsia="仿宋_GB2312"/>
          <w:color w:val="auto"/>
          <w:sz w:val="30"/>
          <w:szCs w:val="30"/>
          <w:lang w:val="en-US" w:eastAsia="zh-CN"/>
        </w:rPr>
        <w:t>10</w:t>
      </w:r>
      <w:r>
        <w:rPr>
          <w:rFonts w:hint="eastAsia" w:ascii="仿宋_GB2312" w:hAnsi="华文仿宋" w:eastAsia="仿宋_GB2312"/>
          <w:color w:val="auto"/>
          <w:sz w:val="30"/>
          <w:szCs w:val="30"/>
        </w:rPr>
        <w:t>.听取并审议《江苏灌南农村商业银行202</w:t>
      </w:r>
      <w:r>
        <w:rPr>
          <w:rFonts w:hint="eastAsia" w:ascii="仿宋_GB2312" w:hAnsi="华文仿宋" w:eastAsia="仿宋_GB2312"/>
          <w:color w:val="auto"/>
          <w:sz w:val="30"/>
          <w:szCs w:val="30"/>
          <w:lang w:val="en-US" w:eastAsia="zh-CN"/>
        </w:rPr>
        <w:t>5</w:t>
      </w:r>
      <w:r>
        <w:rPr>
          <w:rFonts w:hint="eastAsia" w:ascii="仿宋_GB2312" w:hAnsi="华文仿宋" w:eastAsia="仿宋_GB2312"/>
          <w:color w:val="auto"/>
          <w:sz w:val="30"/>
          <w:szCs w:val="30"/>
        </w:rPr>
        <w:t>年度公司治理自评估报告》；</w:t>
      </w:r>
    </w:p>
    <w:p w14:paraId="333C3448">
      <w:pPr>
        <w:adjustRightInd w:val="0"/>
        <w:snapToGrid w:val="0"/>
        <w:spacing w:line="480" w:lineRule="exact"/>
        <w:ind w:firstLine="600" w:firstLineChars="200"/>
        <w:rPr>
          <w:rFonts w:hint="eastAsia" w:ascii="仿宋_GB2312" w:hAnsi="华文仿宋" w:eastAsia="仿宋_GB2312"/>
          <w:color w:val="auto"/>
          <w:sz w:val="30"/>
          <w:szCs w:val="30"/>
        </w:rPr>
      </w:pPr>
      <w:r>
        <w:rPr>
          <w:rFonts w:hint="eastAsia" w:ascii="仿宋_GB2312" w:hAnsi="华文仿宋" w:eastAsia="仿宋_GB2312"/>
          <w:color w:val="auto"/>
          <w:sz w:val="30"/>
          <w:szCs w:val="30"/>
        </w:rPr>
        <w:t>1</w:t>
      </w:r>
      <w:r>
        <w:rPr>
          <w:rFonts w:hint="eastAsia" w:ascii="仿宋_GB2312" w:hAnsi="华文仿宋" w:eastAsia="仿宋_GB2312"/>
          <w:color w:val="auto"/>
          <w:sz w:val="30"/>
          <w:szCs w:val="30"/>
          <w:lang w:val="en-US" w:eastAsia="zh-CN"/>
        </w:rPr>
        <w:t>1</w:t>
      </w:r>
      <w:r>
        <w:rPr>
          <w:rFonts w:hint="eastAsia" w:ascii="仿宋_GB2312" w:hAnsi="华文仿宋" w:eastAsia="仿宋_GB2312"/>
          <w:color w:val="auto"/>
          <w:sz w:val="30"/>
          <w:szCs w:val="30"/>
        </w:rPr>
        <w:t>.听取并审议《江苏灌南农村商业银行202</w:t>
      </w:r>
      <w:r>
        <w:rPr>
          <w:rFonts w:hint="eastAsia" w:ascii="仿宋_GB2312" w:hAnsi="华文仿宋" w:eastAsia="仿宋_GB2312"/>
          <w:color w:val="auto"/>
          <w:sz w:val="30"/>
          <w:szCs w:val="30"/>
          <w:lang w:val="en-US" w:eastAsia="zh-CN"/>
        </w:rPr>
        <w:t>5</w:t>
      </w:r>
      <w:r>
        <w:rPr>
          <w:rFonts w:hint="eastAsia" w:ascii="仿宋_GB2312" w:hAnsi="华文仿宋" w:eastAsia="仿宋_GB2312"/>
          <w:color w:val="auto"/>
          <w:sz w:val="30"/>
          <w:szCs w:val="30"/>
        </w:rPr>
        <w:t>年度主要股东（大股东）履约评估报告》；</w:t>
      </w:r>
    </w:p>
    <w:p w14:paraId="70BE7ECE">
      <w:pPr>
        <w:adjustRightInd w:val="0"/>
        <w:snapToGrid w:val="0"/>
        <w:spacing w:line="480" w:lineRule="exact"/>
        <w:ind w:firstLine="600" w:firstLineChars="200"/>
        <w:rPr>
          <w:rFonts w:hint="eastAsia" w:ascii="仿宋_GB2312" w:hAnsi="华文仿宋" w:eastAsia="仿宋_GB2312"/>
          <w:color w:val="auto"/>
          <w:sz w:val="30"/>
          <w:szCs w:val="30"/>
          <w:highlight w:val="none"/>
        </w:rPr>
      </w:pPr>
      <w:r>
        <w:rPr>
          <w:rFonts w:hint="eastAsia" w:ascii="仿宋_GB2312" w:hAnsi="华文仿宋" w:eastAsia="仿宋_GB2312"/>
          <w:color w:val="auto"/>
          <w:sz w:val="30"/>
          <w:szCs w:val="30"/>
          <w:highlight w:val="none"/>
        </w:rPr>
        <w:t>1</w:t>
      </w:r>
      <w:r>
        <w:rPr>
          <w:rFonts w:hint="eastAsia" w:ascii="仿宋_GB2312" w:hAnsi="华文仿宋" w:eastAsia="仿宋_GB2312"/>
          <w:color w:val="auto"/>
          <w:sz w:val="30"/>
          <w:szCs w:val="30"/>
          <w:highlight w:val="none"/>
          <w:lang w:val="en-US" w:eastAsia="zh-CN"/>
        </w:rPr>
        <w:t>2</w:t>
      </w:r>
      <w:r>
        <w:rPr>
          <w:rFonts w:hint="eastAsia" w:ascii="仿宋_GB2312" w:hAnsi="华文仿宋" w:eastAsia="仿宋_GB2312"/>
          <w:color w:val="auto"/>
          <w:sz w:val="30"/>
          <w:szCs w:val="30"/>
          <w:highlight w:val="none"/>
        </w:rPr>
        <w:t>.听取并审议《关于聘请会计师事务所的议案》。</w:t>
      </w:r>
    </w:p>
    <w:p w14:paraId="63CDEAC7">
      <w:pPr>
        <w:adjustRightInd w:val="0"/>
        <w:snapToGrid w:val="0"/>
        <w:spacing w:line="480" w:lineRule="exact"/>
        <w:ind w:firstLine="600" w:firstLineChars="200"/>
        <w:rPr>
          <w:rFonts w:hint="eastAsia" w:ascii="仿宋_GB2312" w:hAnsi="华文仿宋" w:eastAsia="仿宋_GB2312"/>
          <w:color w:val="auto"/>
          <w:sz w:val="30"/>
          <w:szCs w:val="30"/>
        </w:rPr>
      </w:pPr>
      <w:r>
        <w:rPr>
          <w:rFonts w:hint="eastAsia" w:ascii="仿宋_GB2312" w:hAnsi="华文仿宋" w:eastAsia="仿宋_GB2312"/>
          <w:color w:val="auto"/>
          <w:sz w:val="30"/>
          <w:szCs w:val="30"/>
        </w:rPr>
        <w:t>1</w:t>
      </w:r>
      <w:r>
        <w:rPr>
          <w:rFonts w:hint="eastAsia" w:ascii="仿宋_GB2312" w:hAnsi="华文仿宋" w:eastAsia="仿宋_GB2312"/>
          <w:color w:val="auto"/>
          <w:sz w:val="30"/>
          <w:szCs w:val="30"/>
          <w:lang w:val="en-US" w:eastAsia="zh-CN"/>
        </w:rPr>
        <w:t>3</w:t>
      </w:r>
      <w:r>
        <w:rPr>
          <w:rFonts w:hint="eastAsia" w:ascii="仿宋_GB2312" w:hAnsi="华文仿宋" w:eastAsia="仿宋_GB2312"/>
          <w:color w:val="auto"/>
          <w:sz w:val="30"/>
          <w:szCs w:val="30"/>
        </w:rPr>
        <w:t>.听取并审议《关于</w:t>
      </w:r>
      <w:r>
        <w:rPr>
          <w:rFonts w:hint="eastAsia" w:ascii="仿宋_GB2312" w:hAnsi="华文仿宋" w:eastAsia="仿宋_GB2312"/>
          <w:color w:val="auto"/>
          <w:sz w:val="30"/>
          <w:szCs w:val="30"/>
          <w:lang w:eastAsia="zh-CN"/>
        </w:rPr>
        <w:t>孟华</w:t>
      </w:r>
      <w:r>
        <w:rPr>
          <w:rFonts w:hint="eastAsia" w:ascii="仿宋_GB2312" w:hAnsi="华文仿宋" w:eastAsia="仿宋_GB2312"/>
          <w:color w:val="auto"/>
          <w:sz w:val="30"/>
          <w:szCs w:val="30"/>
        </w:rPr>
        <w:t>同志辞去江苏灌南农村商业银行第</w:t>
      </w:r>
      <w:r>
        <w:rPr>
          <w:rFonts w:hint="eastAsia" w:ascii="仿宋_GB2312" w:hAnsi="华文仿宋" w:eastAsia="仿宋_GB2312"/>
          <w:color w:val="auto"/>
          <w:sz w:val="30"/>
          <w:szCs w:val="30"/>
          <w:lang w:eastAsia="zh-CN"/>
        </w:rPr>
        <w:t>四</w:t>
      </w:r>
      <w:r>
        <w:rPr>
          <w:rFonts w:hint="eastAsia" w:ascii="仿宋_GB2312" w:hAnsi="华文仿宋" w:eastAsia="仿宋_GB2312"/>
          <w:color w:val="auto"/>
          <w:sz w:val="30"/>
          <w:szCs w:val="30"/>
        </w:rPr>
        <w:t xml:space="preserve">届董事会董事职务的议案》； </w:t>
      </w:r>
    </w:p>
    <w:p w14:paraId="6E6B0B81">
      <w:pPr>
        <w:adjustRightInd w:val="0"/>
        <w:snapToGrid w:val="0"/>
        <w:spacing w:line="480" w:lineRule="exact"/>
        <w:ind w:firstLine="600" w:firstLineChars="200"/>
        <w:rPr>
          <w:rFonts w:hint="eastAsia" w:ascii="仿宋_GB2312" w:hAnsi="华文仿宋" w:eastAsia="仿宋_GB2312"/>
          <w:color w:val="auto"/>
          <w:sz w:val="30"/>
          <w:szCs w:val="30"/>
        </w:rPr>
      </w:pPr>
      <w:r>
        <w:rPr>
          <w:rFonts w:hint="eastAsia" w:ascii="仿宋_GB2312" w:hAnsi="华文仿宋" w:eastAsia="仿宋_GB2312"/>
          <w:color w:val="auto"/>
          <w:sz w:val="30"/>
          <w:szCs w:val="30"/>
        </w:rPr>
        <w:t>1</w:t>
      </w:r>
      <w:r>
        <w:rPr>
          <w:rFonts w:hint="eastAsia" w:ascii="仿宋_GB2312" w:hAnsi="华文仿宋" w:eastAsia="仿宋_GB2312"/>
          <w:color w:val="auto"/>
          <w:sz w:val="30"/>
          <w:szCs w:val="30"/>
          <w:lang w:val="en-US" w:eastAsia="zh-CN"/>
        </w:rPr>
        <w:t>4</w:t>
      </w:r>
      <w:r>
        <w:rPr>
          <w:rFonts w:hint="eastAsia" w:ascii="仿宋_GB2312" w:hAnsi="华文仿宋" w:eastAsia="仿宋_GB2312"/>
          <w:color w:val="auto"/>
          <w:sz w:val="30"/>
          <w:szCs w:val="30"/>
        </w:rPr>
        <w:t>.听取并审议《关于提名</w:t>
      </w:r>
      <w:r>
        <w:rPr>
          <w:rFonts w:hint="eastAsia" w:ascii="仿宋_GB2312" w:hAnsi="华文仿宋" w:eastAsia="仿宋_GB2312"/>
          <w:color w:val="auto"/>
          <w:sz w:val="30"/>
          <w:szCs w:val="30"/>
          <w:lang w:val="en-US" w:eastAsia="zh-CN"/>
        </w:rPr>
        <w:t>王新</w:t>
      </w:r>
      <w:r>
        <w:rPr>
          <w:rFonts w:hint="eastAsia" w:ascii="仿宋_GB2312" w:hAnsi="华文仿宋" w:eastAsia="仿宋_GB2312"/>
          <w:color w:val="auto"/>
          <w:sz w:val="30"/>
          <w:szCs w:val="30"/>
        </w:rPr>
        <w:t>同志为江苏灌南农村商业银行第</w:t>
      </w:r>
      <w:r>
        <w:rPr>
          <w:rFonts w:hint="eastAsia" w:ascii="仿宋_GB2312" w:hAnsi="华文仿宋" w:eastAsia="仿宋_GB2312"/>
          <w:color w:val="auto"/>
          <w:sz w:val="30"/>
          <w:szCs w:val="30"/>
          <w:lang w:eastAsia="zh-CN"/>
        </w:rPr>
        <w:t>四</w:t>
      </w:r>
      <w:r>
        <w:rPr>
          <w:rFonts w:hint="eastAsia" w:ascii="仿宋_GB2312" w:hAnsi="华文仿宋" w:eastAsia="仿宋_GB2312"/>
          <w:color w:val="auto"/>
          <w:sz w:val="30"/>
          <w:szCs w:val="30"/>
        </w:rPr>
        <w:t>届董事会董事的议案》；</w:t>
      </w:r>
    </w:p>
    <w:p w14:paraId="56EA7D0D">
      <w:pPr>
        <w:adjustRightInd w:val="0"/>
        <w:snapToGrid w:val="0"/>
        <w:spacing w:line="480" w:lineRule="exact"/>
        <w:ind w:firstLine="600" w:firstLineChars="200"/>
        <w:rPr>
          <w:rFonts w:hint="eastAsia" w:ascii="仿宋_GB2312" w:hAnsi="华文仿宋" w:eastAsia="仿宋_GB2312"/>
          <w:color w:val="auto"/>
          <w:sz w:val="30"/>
          <w:szCs w:val="30"/>
        </w:rPr>
      </w:pPr>
      <w:r>
        <w:rPr>
          <w:rFonts w:hint="eastAsia" w:ascii="仿宋_GB2312" w:hAnsi="华文仿宋" w:eastAsia="仿宋_GB2312"/>
          <w:color w:val="auto"/>
          <w:sz w:val="30"/>
          <w:szCs w:val="30"/>
          <w:lang w:val="en-US" w:eastAsia="zh-CN"/>
        </w:rPr>
        <w:t>15</w:t>
      </w:r>
      <w:r>
        <w:rPr>
          <w:rFonts w:hint="eastAsia" w:ascii="仿宋_GB2312" w:hAnsi="华文仿宋" w:eastAsia="仿宋_GB2312"/>
          <w:color w:val="auto"/>
          <w:sz w:val="30"/>
          <w:szCs w:val="30"/>
        </w:rPr>
        <w:t>.听取并审议《关于修订〈江苏灌南农村商业银行股份有限公司章程〉的议案》；</w:t>
      </w:r>
    </w:p>
    <w:p w14:paraId="294F8A7C">
      <w:pPr>
        <w:adjustRightInd w:val="0"/>
        <w:snapToGrid w:val="0"/>
        <w:spacing w:line="480" w:lineRule="exact"/>
        <w:ind w:firstLine="600" w:firstLineChars="200"/>
        <w:rPr>
          <w:rFonts w:hint="eastAsia" w:ascii="仿宋_GB2312" w:hAnsi="华文仿宋" w:eastAsia="仿宋_GB2312" w:cs="Times New Roman"/>
          <w:color w:val="auto"/>
          <w:sz w:val="30"/>
          <w:szCs w:val="30"/>
        </w:rPr>
      </w:pPr>
      <w:r>
        <w:rPr>
          <w:rFonts w:hint="eastAsia" w:ascii="仿宋_GB2312" w:hAnsi="华文仿宋" w:eastAsia="仿宋_GB2312" w:cs="Times New Roman"/>
          <w:color w:val="auto"/>
          <w:sz w:val="30"/>
          <w:szCs w:val="30"/>
          <w:lang w:val="en-US" w:eastAsia="zh-CN"/>
        </w:rPr>
        <w:t>16</w:t>
      </w:r>
      <w:r>
        <w:rPr>
          <w:rFonts w:hint="eastAsia" w:ascii="仿宋_GB2312" w:hAnsi="华文仿宋" w:eastAsia="仿宋_GB2312" w:cs="Times New Roman"/>
          <w:color w:val="auto"/>
          <w:sz w:val="30"/>
          <w:szCs w:val="30"/>
        </w:rPr>
        <w:t>.听取并审议《关于连云港硕项湖水务集团有限公司授信16700万元的议案》。</w:t>
      </w:r>
    </w:p>
    <w:p w14:paraId="530C2D84">
      <w:pPr>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三、相关要求</w:t>
      </w:r>
    </w:p>
    <w:p w14:paraId="5E115C66">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（一）请各位股东接此通知后作好参会准备，并填写好参会回执（见附件），于202</w:t>
      </w:r>
      <w:r>
        <w:rPr>
          <w:rFonts w:hint="eastAsia" w:ascii="仿宋_GB2312" w:hAnsi="仿宋" w:eastAsia="仿宋_GB2312"/>
          <w:sz w:val="30"/>
          <w:szCs w:val="30"/>
          <w:lang w:val="en-US" w:eastAsia="zh-CN"/>
        </w:rPr>
        <w:t>6</w:t>
      </w:r>
      <w:r>
        <w:rPr>
          <w:rFonts w:hint="eastAsia" w:ascii="仿宋_GB2312" w:hAnsi="仿宋" w:eastAsia="仿宋_GB2312"/>
          <w:sz w:val="30"/>
          <w:szCs w:val="30"/>
        </w:rPr>
        <w:t>年5月2</w:t>
      </w:r>
      <w:r>
        <w:rPr>
          <w:rFonts w:hint="eastAsia" w:ascii="仿宋_GB2312" w:hAnsi="仿宋" w:eastAsia="仿宋_GB2312"/>
          <w:sz w:val="30"/>
          <w:szCs w:val="30"/>
          <w:lang w:val="en-US" w:eastAsia="zh-CN"/>
        </w:rPr>
        <w:t>8</w:t>
      </w:r>
      <w:r>
        <w:rPr>
          <w:rFonts w:hint="eastAsia" w:ascii="仿宋_GB2312" w:hAnsi="仿宋" w:eastAsia="仿宋_GB2312"/>
          <w:sz w:val="30"/>
          <w:szCs w:val="30"/>
        </w:rPr>
        <w:t>日(股权登记截止日)前送达灌南农商银行董事会办公室，联系人：谢印娣，联系电话：0518-83</w:t>
      </w:r>
      <w:r>
        <w:rPr>
          <w:rFonts w:hint="eastAsia" w:ascii="仿宋_GB2312" w:hAnsi="仿宋" w:eastAsia="仿宋_GB2312"/>
          <w:sz w:val="30"/>
          <w:szCs w:val="30"/>
          <w:lang w:val="en-US" w:eastAsia="zh-CN"/>
        </w:rPr>
        <w:t>266958，13851234647</w:t>
      </w:r>
      <w:r>
        <w:rPr>
          <w:rFonts w:hint="eastAsia" w:ascii="仿宋_GB2312" w:hAnsi="仿宋" w:eastAsia="仿宋_GB2312" w:cs="仿宋_GB2312"/>
          <w:sz w:val="30"/>
          <w:szCs w:val="30"/>
        </w:rPr>
        <w:t>；</w:t>
      </w:r>
      <w:r>
        <w:rPr>
          <w:rFonts w:hint="eastAsia" w:ascii="仿宋_GB2312" w:hAnsi="仿宋" w:eastAsia="仿宋_GB2312" w:cs="仿宋_GB2312"/>
          <w:sz w:val="30"/>
          <w:szCs w:val="30"/>
          <w:lang w:eastAsia="zh-CN"/>
        </w:rPr>
        <w:t>翟云云</w:t>
      </w:r>
      <w:r>
        <w:rPr>
          <w:rFonts w:hint="eastAsia" w:ascii="仿宋_GB2312" w:hAnsi="仿宋" w:eastAsia="仿宋_GB2312" w:cs="仿宋_GB2312"/>
          <w:sz w:val="30"/>
          <w:szCs w:val="30"/>
        </w:rPr>
        <w:t>，</w:t>
      </w:r>
      <w:r>
        <w:rPr>
          <w:rFonts w:hint="eastAsia" w:ascii="仿宋_GB2312" w:hAnsi="仿宋" w:eastAsia="仿宋_GB2312" w:cs="仿宋_GB2312"/>
          <w:sz w:val="30"/>
          <w:szCs w:val="30"/>
          <w:lang w:eastAsia="zh-CN"/>
        </w:rPr>
        <w:t>联系电话：</w:t>
      </w:r>
      <w:r>
        <w:rPr>
          <w:rFonts w:hint="eastAsia" w:ascii="仿宋_GB2312" w:hAnsi="仿宋" w:eastAsia="仿宋_GB2312" w:cs="仿宋_GB2312"/>
          <w:sz w:val="30"/>
          <w:szCs w:val="30"/>
          <w:lang w:val="en-US" w:eastAsia="zh-CN"/>
        </w:rPr>
        <w:t>15252811637</w:t>
      </w:r>
      <w:r>
        <w:rPr>
          <w:rFonts w:hint="eastAsia" w:ascii="仿宋_GB2312" w:hAnsi="仿宋" w:eastAsia="仿宋_GB2312" w:cs="仿宋_GB2312"/>
          <w:sz w:val="30"/>
          <w:szCs w:val="30"/>
        </w:rPr>
        <w:t>。</w:t>
      </w:r>
    </w:p>
    <w:p w14:paraId="7130BD87">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二）因故不能参会的股东，如委托代理人出席会议的，请填写好《授权委托书》（见附件），连同代理人参会回执，一并交灌南农商银行董事会办公室。法人股东委托代理人出席会议的，其《授权委托书》须加盖法人单位公章。 </w:t>
      </w:r>
    </w:p>
    <w:p w14:paraId="57DB02AB">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（三）自然人股东出席会议的，须出示本人身份证；委托代理人出席会议时，须出示本人身份证和委托人身份证复印件。 </w:t>
      </w:r>
    </w:p>
    <w:p w14:paraId="519FF738">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（四）请出席会议的股东和代理人务必于202</w:t>
      </w:r>
      <w:r>
        <w:rPr>
          <w:rFonts w:hint="eastAsia" w:ascii="仿宋_GB2312" w:hAnsi="仿宋" w:eastAsia="仿宋_GB2312"/>
          <w:sz w:val="30"/>
          <w:szCs w:val="30"/>
          <w:lang w:val="en-US" w:eastAsia="zh-CN"/>
        </w:rPr>
        <w:t>6</w:t>
      </w:r>
      <w:r>
        <w:rPr>
          <w:rFonts w:hint="eastAsia" w:ascii="仿宋_GB2312" w:hAnsi="仿宋" w:eastAsia="仿宋_GB2312"/>
          <w:sz w:val="30"/>
          <w:szCs w:val="30"/>
        </w:rPr>
        <w:t>年6月</w:t>
      </w:r>
      <w:r>
        <w:rPr>
          <w:rFonts w:hint="eastAsia" w:ascii="仿宋_GB2312" w:hAnsi="仿宋" w:eastAsia="仿宋_GB2312"/>
          <w:sz w:val="30"/>
          <w:szCs w:val="30"/>
          <w:lang w:val="en-US" w:eastAsia="zh-CN"/>
        </w:rPr>
        <w:t>5</w:t>
      </w:r>
      <w:r>
        <w:rPr>
          <w:rFonts w:hint="eastAsia" w:ascii="仿宋_GB2312" w:hAnsi="仿宋" w:eastAsia="仿宋_GB2312"/>
          <w:sz w:val="30"/>
          <w:szCs w:val="30"/>
        </w:rPr>
        <w:t>日上午8时10分之前现场签到，不得缺席和迟到。</w:t>
      </w:r>
    </w:p>
    <w:p w14:paraId="6D698F13">
      <w:pPr>
        <w:spacing w:line="520" w:lineRule="exact"/>
        <w:ind w:firstLine="600" w:firstLineChars="200"/>
        <w:rPr>
          <w:rStyle w:val="8"/>
          <w:rFonts w:ascii="仿宋_GB2312" w:hAnsi="仿宋" w:eastAsia="仿宋_GB2312"/>
          <w:sz w:val="30"/>
          <w:szCs w:val="30"/>
        </w:rPr>
      </w:pPr>
      <w:r>
        <w:rPr>
          <w:rFonts w:hint="eastAsia" w:ascii="仿宋_GB2312" w:hAnsi="仿宋" w:eastAsia="仿宋_GB2312"/>
          <w:sz w:val="30"/>
          <w:szCs w:val="30"/>
        </w:rPr>
        <w:t>附件：1.江苏</w:t>
      </w:r>
      <w:bookmarkStart w:id="0" w:name="_GoBack"/>
      <w:bookmarkEnd w:id="0"/>
      <w:r>
        <w:rPr>
          <w:rFonts w:hint="eastAsia" w:ascii="仿宋_GB2312" w:hAnsi="仿宋" w:eastAsia="仿宋_GB2312"/>
          <w:sz w:val="30"/>
          <w:szCs w:val="30"/>
        </w:rPr>
        <w:t>灌南农村商业银行股份有限公司202</w:t>
      </w:r>
      <w:r>
        <w:rPr>
          <w:rFonts w:hint="eastAsia" w:ascii="仿宋_GB2312" w:hAnsi="仿宋" w:eastAsia="仿宋_GB2312"/>
          <w:sz w:val="30"/>
          <w:szCs w:val="30"/>
          <w:lang w:val="en-US" w:eastAsia="zh-CN"/>
        </w:rPr>
        <w:t>5</w:t>
      </w:r>
      <w:r>
        <w:rPr>
          <w:rFonts w:hint="eastAsia" w:ascii="仿宋_GB2312" w:hAnsi="仿宋" w:eastAsia="仿宋_GB2312"/>
          <w:sz w:val="30"/>
          <w:szCs w:val="30"/>
        </w:rPr>
        <w:t>年度股东会</w:t>
      </w:r>
      <w:r>
        <w:rPr>
          <w:rStyle w:val="8"/>
          <w:rFonts w:hint="eastAsia" w:ascii="仿宋_GB2312" w:hAnsi="仿宋" w:eastAsia="仿宋_GB2312"/>
          <w:sz w:val="30"/>
          <w:szCs w:val="30"/>
        </w:rPr>
        <w:t>授权委托书</w:t>
      </w:r>
    </w:p>
    <w:p w14:paraId="38CA9F83">
      <w:pPr>
        <w:spacing w:line="520" w:lineRule="exact"/>
        <w:ind w:firstLine="600" w:firstLineChars="200"/>
        <w:rPr>
          <w:rFonts w:ascii="仿宋_GB2312" w:hAnsi="仿宋" w:eastAsia="仿宋_GB2312"/>
          <w:sz w:val="30"/>
          <w:szCs w:val="30"/>
        </w:rPr>
      </w:pPr>
      <w:r>
        <w:rPr>
          <w:rStyle w:val="8"/>
          <w:rFonts w:hint="eastAsia" w:ascii="仿宋_GB2312" w:hAnsi="仿宋" w:eastAsia="仿宋_GB2312"/>
          <w:sz w:val="30"/>
          <w:szCs w:val="30"/>
        </w:rPr>
        <w:t xml:space="preserve">      2.</w:t>
      </w:r>
      <w:r>
        <w:rPr>
          <w:rFonts w:hint="eastAsia" w:ascii="仿宋_GB2312" w:hAnsi="仿宋" w:eastAsia="仿宋_GB2312"/>
          <w:sz w:val="30"/>
          <w:szCs w:val="30"/>
        </w:rPr>
        <w:t>江苏灌南农村商业银行股份有限公司202</w:t>
      </w:r>
      <w:r>
        <w:rPr>
          <w:rFonts w:hint="eastAsia" w:ascii="仿宋_GB2312" w:hAnsi="仿宋" w:eastAsia="仿宋_GB2312"/>
          <w:sz w:val="30"/>
          <w:szCs w:val="30"/>
          <w:lang w:val="en-US" w:eastAsia="zh-CN"/>
        </w:rPr>
        <w:t>5</w:t>
      </w:r>
      <w:r>
        <w:rPr>
          <w:rFonts w:hint="eastAsia" w:ascii="仿宋_GB2312" w:hAnsi="仿宋" w:eastAsia="仿宋_GB2312"/>
          <w:sz w:val="30"/>
          <w:szCs w:val="30"/>
        </w:rPr>
        <w:t>年度股东会参会回执</w:t>
      </w:r>
    </w:p>
    <w:p w14:paraId="561065E8">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      3.董事候选人简历</w:t>
      </w:r>
    </w:p>
    <w:p w14:paraId="607B196B">
      <w:pPr>
        <w:adjustRightInd w:val="0"/>
        <w:snapToGrid w:val="0"/>
        <w:spacing w:line="480" w:lineRule="exact"/>
        <w:ind w:firstLine="420" w:firstLineChars="200"/>
      </w:pPr>
    </w:p>
    <w:p w14:paraId="1B07AEDE">
      <w:pPr>
        <w:adjustRightInd w:val="0"/>
        <w:snapToGrid w:val="0"/>
        <w:spacing w:line="480" w:lineRule="exact"/>
        <w:ind w:firstLine="420" w:firstLineChars="200"/>
      </w:pPr>
    </w:p>
    <w:p w14:paraId="537CBECF">
      <w:pPr>
        <w:adjustRightInd w:val="0"/>
        <w:snapToGrid w:val="0"/>
        <w:spacing w:line="480" w:lineRule="exact"/>
        <w:ind w:firstLine="420" w:firstLineChars="200"/>
      </w:pPr>
    </w:p>
    <w:p w14:paraId="794D1D0C">
      <w:pPr>
        <w:adjustRightInd w:val="0"/>
        <w:snapToGrid w:val="0"/>
        <w:spacing w:line="480" w:lineRule="exact"/>
        <w:ind w:firstLine="420" w:firstLineChars="200"/>
      </w:pPr>
    </w:p>
    <w:p w14:paraId="59AA3B8F">
      <w:pPr>
        <w:adjustRightInd w:val="0"/>
        <w:snapToGrid w:val="0"/>
        <w:spacing w:line="480" w:lineRule="exact"/>
        <w:ind w:firstLine="420" w:firstLineChars="200"/>
        <w:rPr>
          <w:rFonts w:ascii="仿宋_GB2312" w:hAnsi="仿宋" w:eastAsia="仿宋_GB2312"/>
          <w:sz w:val="30"/>
          <w:szCs w:val="30"/>
        </w:rPr>
      </w:pPr>
      <w:r>
        <w:rPr>
          <w:rFonts w:hint="eastAsia"/>
        </w:rPr>
        <w:t xml:space="preserve">                           </w:t>
      </w:r>
      <w:r>
        <w:rPr>
          <w:rFonts w:hint="eastAsia" w:ascii="仿宋_GB2312" w:hAnsi="仿宋" w:eastAsia="仿宋_GB2312"/>
          <w:sz w:val="30"/>
          <w:szCs w:val="30"/>
        </w:rPr>
        <w:t>江苏灌南农村商业银行股份有限公司</w:t>
      </w:r>
    </w:p>
    <w:p w14:paraId="67B74B54">
      <w:pPr>
        <w:adjustRightInd w:val="0"/>
        <w:snapToGrid w:val="0"/>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                           202</w:t>
      </w:r>
      <w:r>
        <w:rPr>
          <w:rFonts w:hint="eastAsia" w:ascii="仿宋_GB2312" w:hAnsi="仿宋" w:eastAsia="仿宋_GB2312"/>
          <w:sz w:val="30"/>
          <w:szCs w:val="30"/>
          <w:lang w:val="en-US" w:eastAsia="zh-CN"/>
        </w:rPr>
        <w:t>6</w:t>
      </w:r>
      <w:r>
        <w:rPr>
          <w:rFonts w:hint="eastAsia" w:ascii="仿宋_GB2312" w:hAnsi="仿宋" w:eastAsia="仿宋_GB2312"/>
          <w:sz w:val="30"/>
          <w:szCs w:val="30"/>
        </w:rPr>
        <w:t>年5月1</w:t>
      </w:r>
      <w:r>
        <w:rPr>
          <w:rFonts w:hint="eastAsia" w:ascii="仿宋_GB2312" w:hAnsi="仿宋" w:eastAsia="仿宋_GB2312"/>
          <w:sz w:val="30"/>
          <w:szCs w:val="30"/>
          <w:lang w:val="en-US" w:eastAsia="zh-CN"/>
        </w:rPr>
        <w:t>3</w:t>
      </w:r>
      <w:r>
        <w:rPr>
          <w:rFonts w:hint="eastAsia" w:ascii="仿宋_GB2312" w:hAnsi="仿宋" w:eastAsia="仿宋_GB2312"/>
          <w:sz w:val="30"/>
          <w:szCs w:val="30"/>
        </w:rPr>
        <w:t>日</w:t>
      </w:r>
    </w:p>
    <w:p w14:paraId="6A973EB4">
      <w:pPr>
        <w:adjustRightInd w:val="0"/>
        <w:snapToGrid w:val="0"/>
        <w:spacing w:line="480" w:lineRule="exact"/>
        <w:ind w:firstLine="600" w:firstLineChars="200"/>
        <w:rPr>
          <w:rFonts w:ascii="仿宋_GB2312" w:hAnsi="仿宋" w:eastAsia="仿宋_GB2312"/>
          <w:sz w:val="30"/>
          <w:szCs w:val="30"/>
        </w:rPr>
      </w:pPr>
    </w:p>
    <w:p w14:paraId="26D33177">
      <w:pPr>
        <w:adjustRightInd w:val="0"/>
        <w:snapToGrid w:val="0"/>
        <w:spacing w:line="480" w:lineRule="exact"/>
        <w:ind w:firstLine="600" w:firstLineChars="200"/>
        <w:rPr>
          <w:rFonts w:ascii="仿宋_GB2312" w:hAnsi="仿宋" w:eastAsia="仿宋_GB2312"/>
          <w:sz w:val="30"/>
          <w:szCs w:val="30"/>
        </w:rPr>
      </w:pPr>
    </w:p>
    <w:p w14:paraId="769E4979">
      <w:pPr>
        <w:adjustRightInd w:val="0"/>
        <w:snapToGrid w:val="0"/>
        <w:spacing w:line="480" w:lineRule="exact"/>
        <w:ind w:firstLine="600" w:firstLineChars="200"/>
        <w:rPr>
          <w:rFonts w:ascii="仿宋_GB2312" w:hAnsi="仿宋" w:eastAsia="仿宋_GB2312"/>
          <w:sz w:val="30"/>
          <w:szCs w:val="30"/>
        </w:rPr>
      </w:pPr>
    </w:p>
    <w:p w14:paraId="0FF39088">
      <w:pPr>
        <w:adjustRightInd w:val="0"/>
        <w:snapToGrid w:val="0"/>
        <w:spacing w:line="480" w:lineRule="exact"/>
        <w:ind w:firstLine="600" w:firstLineChars="200"/>
        <w:rPr>
          <w:rFonts w:ascii="仿宋_GB2312" w:hAnsi="仿宋" w:eastAsia="仿宋_GB2312"/>
          <w:sz w:val="30"/>
          <w:szCs w:val="30"/>
        </w:rPr>
      </w:pPr>
    </w:p>
    <w:p w14:paraId="2F9A7AE9">
      <w:pPr>
        <w:adjustRightInd w:val="0"/>
        <w:snapToGrid w:val="0"/>
        <w:spacing w:line="480" w:lineRule="exact"/>
        <w:ind w:firstLine="600" w:firstLineChars="200"/>
        <w:rPr>
          <w:rFonts w:ascii="仿宋_GB2312" w:hAnsi="仿宋" w:eastAsia="仿宋_GB2312"/>
          <w:sz w:val="30"/>
          <w:szCs w:val="30"/>
        </w:rPr>
      </w:pPr>
    </w:p>
    <w:p w14:paraId="0B00666A">
      <w:pPr>
        <w:adjustRightInd w:val="0"/>
        <w:snapToGrid w:val="0"/>
        <w:spacing w:line="480" w:lineRule="exact"/>
        <w:ind w:firstLine="600" w:firstLineChars="200"/>
        <w:rPr>
          <w:rFonts w:ascii="仿宋_GB2312" w:hAnsi="仿宋" w:eastAsia="仿宋_GB2312"/>
          <w:sz w:val="30"/>
          <w:szCs w:val="30"/>
        </w:rPr>
      </w:pPr>
    </w:p>
    <w:p w14:paraId="7196B9E3">
      <w:pPr>
        <w:adjustRightInd w:val="0"/>
        <w:snapToGrid w:val="0"/>
        <w:spacing w:line="480" w:lineRule="exact"/>
        <w:ind w:firstLine="600" w:firstLineChars="200"/>
        <w:rPr>
          <w:rFonts w:ascii="仿宋_GB2312" w:hAnsi="仿宋" w:eastAsia="仿宋_GB2312"/>
          <w:sz w:val="30"/>
          <w:szCs w:val="30"/>
        </w:rPr>
      </w:pPr>
    </w:p>
    <w:p w14:paraId="7E927AF9">
      <w:pPr>
        <w:adjustRightInd w:val="0"/>
        <w:snapToGrid w:val="0"/>
        <w:spacing w:line="480" w:lineRule="exact"/>
        <w:ind w:firstLine="600" w:firstLineChars="200"/>
        <w:rPr>
          <w:rFonts w:ascii="仿宋_GB2312" w:hAnsi="仿宋" w:eastAsia="仿宋_GB2312"/>
          <w:sz w:val="30"/>
          <w:szCs w:val="30"/>
        </w:rPr>
      </w:pPr>
    </w:p>
    <w:p w14:paraId="789A39C8">
      <w:pPr>
        <w:adjustRightInd w:val="0"/>
        <w:snapToGrid w:val="0"/>
        <w:spacing w:line="480" w:lineRule="exact"/>
        <w:ind w:firstLine="600" w:firstLineChars="200"/>
        <w:rPr>
          <w:rFonts w:ascii="仿宋_GB2312" w:hAnsi="仿宋" w:eastAsia="仿宋_GB2312"/>
          <w:sz w:val="30"/>
          <w:szCs w:val="30"/>
        </w:rPr>
      </w:pPr>
    </w:p>
    <w:p w14:paraId="3B9292FE">
      <w:pPr>
        <w:adjustRightInd w:val="0"/>
        <w:snapToGrid w:val="0"/>
        <w:spacing w:line="480" w:lineRule="exact"/>
        <w:ind w:firstLine="600" w:firstLineChars="200"/>
        <w:rPr>
          <w:rFonts w:ascii="仿宋_GB2312" w:hAnsi="仿宋" w:eastAsia="仿宋_GB2312"/>
          <w:sz w:val="30"/>
          <w:szCs w:val="30"/>
        </w:rPr>
      </w:pPr>
    </w:p>
    <w:p w14:paraId="7497158E">
      <w:pPr>
        <w:adjustRightInd w:val="0"/>
        <w:snapToGrid w:val="0"/>
        <w:spacing w:line="480" w:lineRule="exact"/>
        <w:ind w:firstLine="600" w:firstLineChars="200"/>
        <w:rPr>
          <w:rFonts w:ascii="仿宋_GB2312" w:hAnsi="仿宋" w:eastAsia="仿宋_GB2312"/>
          <w:sz w:val="30"/>
          <w:szCs w:val="30"/>
        </w:rPr>
      </w:pPr>
    </w:p>
    <w:p w14:paraId="5DD475F5">
      <w:pPr>
        <w:adjustRightInd w:val="0"/>
        <w:snapToGrid w:val="0"/>
        <w:spacing w:line="480" w:lineRule="exact"/>
        <w:ind w:firstLine="600" w:firstLineChars="200"/>
        <w:rPr>
          <w:rFonts w:ascii="仿宋_GB2312" w:hAnsi="仿宋" w:eastAsia="仿宋_GB2312"/>
          <w:sz w:val="30"/>
          <w:szCs w:val="30"/>
        </w:rPr>
      </w:pPr>
    </w:p>
    <w:p w14:paraId="625131EE">
      <w:pPr>
        <w:adjustRightInd w:val="0"/>
        <w:snapToGrid w:val="0"/>
        <w:spacing w:line="480" w:lineRule="exact"/>
        <w:ind w:firstLine="600" w:firstLineChars="200"/>
        <w:rPr>
          <w:rFonts w:ascii="仿宋_GB2312" w:hAnsi="仿宋" w:eastAsia="仿宋_GB2312"/>
          <w:sz w:val="30"/>
          <w:szCs w:val="30"/>
        </w:rPr>
      </w:pPr>
    </w:p>
    <w:p w14:paraId="7B4527BB">
      <w:pPr>
        <w:adjustRightInd w:val="0"/>
        <w:snapToGrid w:val="0"/>
        <w:spacing w:line="480" w:lineRule="exact"/>
        <w:ind w:firstLine="600" w:firstLineChars="200"/>
        <w:rPr>
          <w:rFonts w:ascii="仿宋_GB2312" w:hAnsi="仿宋" w:eastAsia="仿宋_GB2312"/>
          <w:sz w:val="30"/>
          <w:szCs w:val="30"/>
        </w:rPr>
      </w:pPr>
    </w:p>
    <w:p w14:paraId="065C7DE5">
      <w:pPr>
        <w:rPr>
          <w:rFonts w:ascii="仿宋_GB2312" w:hAnsi="宋体" w:eastAsia="仿宋_GB2312"/>
          <w:b/>
          <w:sz w:val="32"/>
          <w:szCs w:val="32"/>
        </w:rPr>
      </w:pPr>
      <w:r>
        <w:rPr>
          <w:rFonts w:hint="eastAsia" w:ascii="仿宋_GB2312" w:hAnsi="宋体" w:eastAsia="仿宋_GB2312"/>
          <w:b/>
          <w:sz w:val="32"/>
          <w:szCs w:val="32"/>
        </w:rPr>
        <w:t>附件1：</w:t>
      </w:r>
    </w:p>
    <w:p w14:paraId="19351468">
      <w:pPr>
        <w:jc w:val="center"/>
        <w:rPr>
          <w:rFonts w:ascii="宋体" w:hAnsi="宋体"/>
          <w:b/>
          <w:sz w:val="44"/>
          <w:szCs w:val="44"/>
        </w:rPr>
      </w:pPr>
      <w:r>
        <w:rPr>
          <w:rFonts w:hint="eastAsia" w:ascii="宋体" w:hAnsi="宋体"/>
          <w:b/>
          <w:sz w:val="44"/>
          <w:szCs w:val="44"/>
        </w:rPr>
        <w:t>授 权 委 托 书</w:t>
      </w:r>
    </w:p>
    <w:p w14:paraId="66AA32FF">
      <w:pPr>
        <w:jc w:val="center"/>
        <w:rPr>
          <w:rFonts w:ascii="宋体" w:hAnsi="宋体"/>
          <w:b/>
          <w:sz w:val="44"/>
          <w:szCs w:val="44"/>
        </w:rPr>
      </w:pPr>
    </w:p>
    <w:p w14:paraId="6DC5CE2C">
      <w:pPr>
        <w:spacing w:line="580" w:lineRule="exact"/>
        <w:jc w:val="left"/>
        <w:rPr>
          <w:rFonts w:ascii="仿宋" w:hAnsi="仿宋" w:eastAsia="仿宋"/>
          <w:sz w:val="32"/>
          <w:szCs w:val="32"/>
        </w:rPr>
      </w:pPr>
      <w:r>
        <w:rPr>
          <w:rFonts w:hint="eastAsia" w:ascii="仿宋" w:hAnsi="仿宋" w:eastAsia="仿宋"/>
          <w:sz w:val="32"/>
          <w:szCs w:val="32"/>
        </w:rPr>
        <w:t>委托人：姓名（单位名称）</w:t>
      </w:r>
      <w:r>
        <w:rPr>
          <w:rFonts w:hint="eastAsia" w:ascii="仿宋" w:hAnsi="仿宋" w:eastAsia="仿宋"/>
          <w:sz w:val="32"/>
          <w:szCs w:val="32"/>
          <w:u w:val="single"/>
        </w:rPr>
        <w:t xml:space="preserve">                             </w:t>
      </w:r>
    </w:p>
    <w:p w14:paraId="49149A6F">
      <w:pPr>
        <w:spacing w:line="580" w:lineRule="exact"/>
        <w:ind w:firstLine="1280" w:firstLineChars="400"/>
        <w:jc w:val="left"/>
        <w:rPr>
          <w:rFonts w:ascii="仿宋" w:hAnsi="仿宋" w:eastAsia="仿宋"/>
          <w:sz w:val="32"/>
          <w:szCs w:val="32"/>
          <w:u w:val="single"/>
        </w:rPr>
      </w:pPr>
      <w:r>
        <w:rPr>
          <w:rFonts w:hint="eastAsia" w:ascii="仿宋" w:hAnsi="仿宋" w:eastAsia="仿宋"/>
          <w:sz w:val="32"/>
          <w:szCs w:val="32"/>
        </w:rPr>
        <w:t>身份证号码</w:t>
      </w:r>
      <w:r>
        <w:rPr>
          <w:rFonts w:hint="eastAsia" w:ascii="仿宋" w:hAnsi="仿宋" w:eastAsia="仿宋"/>
          <w:sz w:val="32"/>
          <w:szCs w:val="32"/>
          <w:u w:val="single"/>
        </w:rPr>
        <w:t xml:space="preserve">               </w:t>
      </w:r>
      <w:r>
        <w:rPr>
          <w:rFonts w:hint="eastAsia" w:ascii="仿宋" w:hAnsi="仿宋" w:eastAsia="仿宋"/>
          <w:sz w:val="32"/>
          <w:szCs w:val="32"/>
        </w:rPr>
        <w:t xml:space="preserve">  股份数</w:t>
      </w:r>
      <w:r>
        <w:rPr>
          <w:rFonts w:hint="eastAsia" w:ascii="仿宋" w:hAnsi="仿宋" w:eastAsia="仿宋"/>
          <w:sz w:val="32"/>
          <w:szCs w:val="32"/>
          <w:u w:val="single"/>
        </w:rPr>
        <w:t xml:space="preserve">          </w:t>
      </w:r>
    </w:p>
    <w:p w14:paraId="77E52BAD">
      <w:pPr>
        <w:spacing w:line="580" w:lineRule="exact"/>
        <w:jc w:val="left"/>
        <w:rPr>
          <w:rFonts w:ascii="仿宋" w:hAnsi="仿宋" w:eastAsia="仿宋"/>
          <w:sz w:val="32"/>
          <w:szCs w:val="32"/>
          <w:u w:val="single"/>
        </w:rPr>
      </w:pPr>
      <w:r>
        <w:rPr>
          <w:rFonts w:hint="eastAsia" w:ascii="仿宋" w:hAnsi="仿宋" w:eastAsia="仿宋"/>
          <w:sz w:val="32"/>
          <w:szCs w:val="32"/>
        </w:rPr>
        <w:t xml:space="preserve">        住址</w:t>
      </w:r>
      <w:r>
        <w:rPr>
          <w:rFonts w:hint="eastAsia" w:ascii="仿宋" w:hAnsi="仿宋" w:eastAsia="仿宋"/>
          <w:sz w:val="32"/>
          <w:szCs w:val="32"/>
          <w:u w:val="single"/>
        </w:rPr>
        <w:t xml:space="preserve">                   </w:t>
      </w:r>
      <w:r>
        <w:rPr>
          <w:rFonts w:hint="eastAsia" w:ascii="仿宋" w:hAnsi="仿宋" w:eastAsia="仿宋"/>
          <w:sz w:val="32"/>
          <w:szCs w:val="32"/>
        </w:rPr>
        <w:t xml:space="preserve">  联系电话</w:t>
      </w:r>
      <w:r>
        <w:rPr>
          <w:rFonts w:hint="eastAsia" w:ascii="仿宋" w:hAnsi="仿宋" w:eastAsia="仿宋"/>
          <w:sz w:val="32"/>
          <w:szCs w:val="32"/>
          <w:u w:val="single"/>
        </w:rPr>
        <w:t xml:space="preserve">             </w:t>
      </w:r>
    </w:p>
    <w:p w14:paraId="0D0DF6C2">
      <w:pPr>
        <w:spacing w:line="580" w:lineRule="exact"/>
        <w:jc w:val="left"/>
        <w:rPr>
          <w:rFonts w:ascii="仿宋" w:hAnsi="仿宋" w:eastAsia="仿宋"/>
          <w:sz w:val="32"/>
          <w:szCs w:val="32"/>
        </w:rPr>
      </w:pPr>
      <w:r>
        <w:rPr>
          <w:rFonts w:hint="eastAsia" w:ascii="仿宋" w:hAnsi="仿宋" w:eastAsia="仿宋"/>
          <w:sz w:val="32"/>
          <w:szCs w:val="32"/>
        </w:rPr>
        <w:t>受托人：姓名</w:t>
      </w:r>
      <w:r>
        <w:rPr>
          <w:rFonts w:hint="eastAsia" w:ascii="仿宋" w:hAnsi="仿宋" w:eastAsia="仿宋"/>
          <w:sz w:val="32"/>
          <w:szCs w:val="32"/>
          <w:u w:val="single"/>
        </w:rPr>
        <w:t xml:space="preserve">                                          </w:t>
      </w:r>
    </w:p>
    <w:p w14:paraId="5CC10F39">
      <w:pPr>
        <w:spacing w:line="580" w:lineRule="exact"/>
        <w:ind w:firstLine="1280" w:firstLineChars="400"/>
        <w:jc w:val="left"/>
        <w:rPr>
          <w:rFonts w:ascii="仿宋" w:hAnsi="仿宋" w:eastAsia="仿宋"/>
          <w:sz w:val="32"/>
          <w:szCs w:val="32"/>
        </w:rPr>
      </w:pPr>
      <w:r>
        <w:rPr>
          <w:rFonts w:hint="eastAsia" w:ascii="仿宋" w:hAnsi="仿宋" w:eastAsia="仿宋"/>
          <w:sz w:val="32"/>
          <w:szCs w:val="32"/>
        </w:rPr>
        <w:t>身份证号码</w:t>
      </w:r>
      <w:r>
        <w:rPr>
          <w:rFonts w:hint="eastAsia" w:ascii="仿宋" w:hAnsi="仿宋" w:eastAsia="仿宋"/>
          <w:sz w:val="32"/>
          <w:szCs w:val="32"/>
          <w:u w:val="single"/>
        </w:rPr>
        <w:t xml:space="preserve">                  </w:t>
      </w:r>
    </w:p>
    <w:p w14:paraId="796AC1AA">
      <w:pPr>
        <w:spacing w:line="580" w:lineRule="exact"/>
        <w:ind w:firstLine="1280" w:firstLineChars="400"/>
        <w:jc w:val="left"/>
        <w:rPr>
          <w:rFonts w:ascii="仿宋" w:hAnsi="仿宋" w:eastAsia="仿宋"/>
          <w:sz w:val="32"/>
          <w:szCs w:val="32"/>
        </w:rPr>
      </w:pPr>
      <w:r>
        <w:rPr>
          <w:rFonts w:hint="eastAsia" w:ascii="仿宋" w:hAnsi="仿宋" w:eastAsia="仿宋"/>
          <w:sz w:val="32"/>
          <w:szCs w:val="32"/>
        </w:rPr>
        <w:t>住址</w:t>
      </w:r>
      <w:r>
        <w:rPr>
          <w:rFonts w:hint="eastAsia" w:ascii="仿宋" w:hAnsi="仿宋" w:eastAsia="仿宋"/>
          <w:sz w:val="32"/>
          <w:szCs w:val="32"/>
          <w:u w:val="single"/>
        </w:rPr>
        <w:t xml:space="preserve">                   </w:t>
      </w:r>
      <w:r>
        <w:rPr>
          <w:rFonts w:hint="eastAsia" w:ascii="仿宋" w:hAnsi="仿宋" w:eastAsia="仿宋"/>
          <w:sz w:val="32"/>
          <w:szCs w:val="32"/>
        </w:rPr>
        <w:t xml:space="preserve">  联系电话</w:t>
      </w:r>
      <w:r>
        <w:rPr>
          <w:rFonts w:hint="eastAsia" w:ascii="仿宋" w:hAnsi="仿宋" w:eastAsia="仿宋"/>
          <w:sz w:val="32"/>
          <w:szCs w:val="32"/>
          <w:u w:val="single"/>
        </w:rPr>
        <w:t xml:space="preserve">             </w:t>
      </w:r>
    </w:p>
    <w:p w14:paraId="01E28CC4">
      <w:pPr>
        <w:spacing w:line="580" w:lineRule="exact"/>
        <w:ind w:firstLine="640" w:firstLineChars="200"/>
        <w:rPr>
          <w:rFonts w:ascii="仿宋" w:hAnsi="仿宋" w:eastAsia="仿宋"/>
          <w:sz w:val="32"/>
          <w:szCs w:val="32"/>
        </w:rPr>
      </w:pPr>
    </w:p>
    <w:p w14:paraId="1FFFC563">
      <w:pPr>
        <w:spacing w:line="460" w:lineRule="exact"/>
        <w:ind w:firstLine="640" w:firstLineChars="200"/>
        <w:rPr>
          <w:rFonts w:ascii="仿宋" w:hAnsi="仿宋" w:eastAsia="仿宋"/>
          <w:sz w:val="32"/>
          <w:szCs w:val="32"/>
        </w:rPr>
      </w:pPr>
      <w:r>
        <w:rPr>
          <w:rFonts w:hint="eastAsia" w:ascii="仿宋" w:hAnsi="仿宋" w:eastAsia="仿宋"/>
          <w:sz w:val="32"/>
          <w:szCs w:val="32"/>
        </w:rPr>
        <w:t>兹委托受托人</w:t>
      </w:r>
      <w:r>
        <w:rPr>
          <w:rFonts w:hint="eastAsia" w:ascii="仿宋" w:hAnsi="仿宋" w:eastAsia="仿宋"/>
          <w:sz w:val="32"/>
          <w:szCs w:val="32"/>
          <w:u w:val="single"/>
        </w:rPr>
        <w:t xml:space="preserve">                </w:t>
      </w:r>
      <w:r>
        <w:rPr>
          <w:rFonts w:hint="eastAsia" w:ascii="仿宋" w:hAnsi="仿宋" w:eastAsia="仿宋"/>
          <w:sz w:val="32"/>
          <w:szCs w:val="32"/>
        </w:rPr>
        <w:t>为我个人（单位）的事实和合法授权代理人，为我（单位）和以我（单位）的名义、职位和身份在江苏灌南农村商业银行股份有限公司于202</w:t>
      </w:r>
      <w:r>
        <w:rPr>
          <w:rFonts w:hint="eastAsia" w:ascii="仿宋" w:hAnsi="仿宋" w:eastAsia="仿宋"/>
          <w:sz w:val="32"/>
          <w:szCs w:val="32"/>
          <w:lang w:val="en-US" w:eastAsia="zh-CN"/>
        </w:rPr>
        <w:t>6</w:t>
      </w:r>
      <w:r>
        <w:rPr>
          <w:rFonts w:hint="eastAsia" w:ascii="仿宋" w:hAnsi="仿宋" w:eastAsia="仿宋"/>
          <w:sz w:val="32"/>
          <w:szCs w:val="32"/>
        </w:rPr>
        <w:t>年6月</w:t>
      </w:r>
      <w:r>
        <w:rPr>
          <w:rFonts w:hint="eastAsia" w:ascii="仿宋" w:hAnsi="仿宋" w:eastAsia="仿宋"/>
          <w:sz w:val="32"/>
          <w:szCs w:val="32"/>
          <w:lang w:val="en-US" w:eastAsia="zh-CN"/>
        </w:rPr>
        <w:t>5</w:t>
      </w:r>
      <w:r>
        <w:rPr>
          <w:rFonts w:hint="eastAsia" w:ascii="仿宋" w:hAnsi="仿宋" w:eastAsia="仿宋"/>
          <w:sz w:val="32"/>
          <w:szCs w:val="32"/>
        </w:rPr>
        <w:t>日召开的或就此延期召开的江苏灌南农村商业银行股份有限公司202</w:t>
      </w:r>
      <w:r>
        <w:rPr>
          <w:rFonts w:hint="eastAsia" w:ascii="仿宋" w:hAnsi="仿宋" w:eastAsia="仿宋"/>
          <w:sz w:val="32"/>
          <w:szCs w:val="32"/>
          <w:lang w:val="en-US" w:eastAsia="zh-CN"/>
        </w:rPr>
        <w:t>5</w:t>
      </w:r>
      <w:r>
        <w:rPr>
          <w:rFonts w:hint="eastAsia" w:ascii="仿宋" w:hAnsi="仿宋" w:eastAsia="仿宋"/>
          <w:sz w:val="32"/>
          <w:szCs w:val="32"/>
        </w:rPr>
        <w:t>年度</w:t>
      </w:r>
      <w:r>
        <w:rPr>
          <w:rFonts w:hint="eastAsia" w:ascii="仿宋" w:hAnsi="仿宋" w:eastAsia="仿宋"/>
          <w:color w:val="auto"/>
          <w:sz w:val="32"/>
          <w:szCs w:val="32"/>
          <w:lang w:eastAsia="zh-CN"/>
        </w:rPr>
        <w:t>股东会</w:t>
      </w:r>
      <w:r>
        <w:rPr>
          <w:rFonts w:hint="eastAsia" w:ascii="仿宋" w:hAnsi="仿宋" w:eastAsia="仿宋"/>
          <w:sz w:val="32"/>
          <w:szCs w:val="32"/>
        </w:rPr>
        <w:t>上，作为我（单位）的代理人，对与会期间合法提交大会讨论的任何事项进行表决，且为我（单位）和以我（单位）的名义，在大会上全权履行我（单位）的职责；</w:t>
      </w:r>
      <w:r>
        <w:rPr>
          <w:rFonts w:ascii="仿宋" w:hAnsi="仿宋" w:eastAsia="仿宋"/>
          <w:sz w:val="32"/>
          <w:szCs w:val="32"/>
        </w:rPr>
        <w:t>委托期限至本次大会结束。</w:t>
      </w:r>
      <w:r>
        <w:rPr>
          <w:rFonts w:hint="eastAsia" w:ascii="仿宋" w:hAnsi="仿宋" w:eastAsia="仿宋"/>
          <w:sz w:val="32"/>
          <w:szCs w:val="32"/>
        </w:rPr>
        <w:t>代理人在此期间签署的一切有关文件我（单位）均予承认，由此在法律上产生的权利、义务均由委托人享有和承担；在此，我（单位）撤销此前所作的任何其他授权委托。</w:t>
      </w:r>
    </w:p>
    <w:p w14:paraId="42600470">
      <w:pPr>
        <w:spacing w:line="460" w:lineRule="exact"/>
        <w:ind w:firstLine="640" w:firstLineChars="200"/>
        <w:rPr>
          <w:rFonts w:ascii="仿宋" w:hAnsi="仿宋" w:eastAsia="仿宋"/>
          <w:sz w:val="32"/>
          <w:szCs w:val="32"/>
        </w:rPr>
      </w:pPr>
      <w:r>
        <w:rPr>
          <w:rFonts w:hint="eastAsia" w:ascii="仿宋" w:hAnsi="仿宋" w:eastAsia="仿宋"/>
          <w:sz w:val="32"/>
          <w:szCs w:val="32"/>
        </w:rPr>
        <w:t>特此为证。</w:t>
      </w:r>
    </w:p>
    <w:p w14:paraId="72FA9991">
      <w:pPr>
        <w:spacing w:line="460" w:lineRule="exact"/>
        <w:ind w:firstLine="640" w:firstLineChars="200"/>
        <w:rPr>
          <w:rFonts w:ascii="仿宋" w:hAnsi="仿宋" w:eastAsia="仿宋"/>
          <w:sz w:val="32"/>
          <w:szCs w:val="32"/>
        </w:rPr>
      </w:pPr>
    </w:p>
    <w:p w14:paraId="01D6779E">
      <w:pPr>
        <w:spacing w:line="580" w:lineRule="exact"/>
        <w:ind w:firstLine="4000" w:firstLineChars="1250"/>
        <w:rPr>
          <w:rFonts w:ascii="仿宋" w:hAnsi="仿宋" w:eastAsia="仿宋"/>
          <w:sz w:val="32"/>
          <w:szCs w:val="32"/>
        </w:rPr>
      </w:pPr>
      <w:r>
        <w:rPr>
          <w:rFonts w:hint="eastAsia" w:ascii="仿宋" w:hAnsi="仿宋" w:eastAsia="仿宋"/>
          <w:sz w:val="32"/>
          <w:szCs w:val="32"/>
        </w:rPr>
        <w:t>委托人(签字、单位盖章)：</w:t>
      </w:r>
    </w:p>
    <w:p w14:paraId="5B38322A">
      <w:pPr>
        <w:spacing w:line="580" w:lineRule="exact"/>
        <w:ind w:firstLine="4640" w:firstLineChars="145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年5月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p w14:paraId="786AD139">
      <w:pPr>
        <w:spacing w:line="580" w:lineRule="exact"/>
        <w:rPr>
          <w:rFonts w:ascii="仿宋" w:hAnsi="仿宋" w:eastAsia="仿宋"/>
          <w:sz w:val="32"/>
          <w:szCs w:val="32"/>
        </w:rPr>
      </w:pPr>
    </w:p>
    <w:p w14:paraId="0F917A43">
      <w:pPr>
        <w:spacing w:line="580" w:lineRule="exact"/>
        <w:rPr>
          <w:rFonts w:ascii="仿宋" w:hAnsi="仿宋" w:eastAsia="仿宋"/>
          <w:sz w:val="32"/>
          <w:szCs w:val="32"/>
        </w:rPr>
      </w:pPr>
      <w:r>
        <w:rPr>
          <w:rFonts w:hint="eastAsia" w:ascii="仿宋" w:hAnsi="仿宋" w:eastAsia="仿宋"/>
          <w:sz w:val="32"/>
          <w:szCs w:val="32"/>
        </w:rPr>
        <w:t>附件2：</w:t>
      </w:r>
    </w:p>
    <w:p w14:paraId="3465C51C">
      <w:pPr>
        <w:spacing w:line="660" w:lineRule="exact"/>
        <w:jc w:val="center"/>
        <w:rPr>
          <w:rFonts w:ascii="宋体" w:hAnsi="宋体" w:cs="宋体"/>
          <w:b/>
          <w:color w:val="000000"/>
          <w:kern w:val="0"/>
          <w:sz w:val="44"/>
          <w:szCs w:val="44"/>
        </w:rPr>
      </w:pPr>
    </w:p>
    <w:p w14:paraId="5FF0C22A">
      <w:pPr>
        <w:spacing w:line="660" w:lineRule="exact"/>
        <w:ind w:left="1952" w:hanging="1952" w:hangingChars="442"/>
        <w:rPr>
          <w:rFonts w:ascii="宋体" w:hAnsi="宋体" w:cs="宋体"/>
          <w:b/>
          <w:color w:val="000000"/>
          <w:kern w:val="0"/>
          <w:sz w:val="44"/>
          <w:szCs w:val="44"/>
        </w:rPr>
      </w:pPr>
      <w:r>
        <w:rPr>
          <w:rFonts w:hint="eastAsia" w:ascii="宋体" w:hAnsi="宋体" w:cs="宋体"/>
          <w:b/>
          <w:color w:val="000000"/>
          <w:kern w:val="0"/>
          <w:sz w:val="44"/>
          <w:szCs w:val="44"/>
        </w:rPr>
        <w:t>江苏灌南农村商业银行股份有限公司202</w:t>
      </w:r>
      <w:r>
        <w:rPr>
          <w:rFonts w:hint="eastAsia" w:ascii="宋体" w:hAnsi="宋体" w:cs="宋体"/>
          <w:b/>
          <w:color w:val="000000"/>
          <w:kern w:val="0"/>
          <w:sz w:val="44"/>
          <w:szCs w:val="44"/>
          <w:lang w:val="en-US" w:eastAsia="zh-CN"/>
        </w:rPr>
        <w:t>5</w:t>
      </w:r>
      <w:r>
        <w:rPr>
          <w:rFonts w:hint="eastAsia" w:ascii="宋体" w:hAnsi="宋体" w:cs="宋体"/>
          <w:b/>
          <w:color w:val="000000"/>
          <w:kern w:val="0"/>
          <w:sz w:val="44"/>
          <w:szCs w:val="44"/>
        </w:rPr>
        <w:t>年度</w:t>
      </w:r>
      <w:r>
        <w:rPr>
          <w:rFonts w:hint="eastAsia" w:ascii="宋体" w:hAnsi="宋体" w:cs="宋体"/>
          <w:b/>
          <w:color w:val="auto"/>
          <w:kern w:val="0"/>
          <w:sz w:val="44"/>
          <w:szCs w:val="44"/>
          <w:lang w:eastAsia="zh-CN"/>
        </w:rPr>
        <w:t>股东会</w:t>
      </w:r>
      <w:r>
        <w:rPr>
          <w:rFonts w:hint="eastAsia" w:ascii="宋体" w:hAnsi="宋体" w:cs="宋体"/>
          <w:b/>
          <w:color w:val="000000"/>
          <w:kern w:val="0"/>
          <w:sz w:val="44"/>
          <w:szCs w:val="44"/>
        </w:rPr>
        <w:t>参会回执</w:t>
      </w:r>
    </w:p>
    <w:p w14:paraId="68095B61">
      <w:pPr>
        <w:spacing w:line="660" w:lineRule="exact"/>
        <w:ind w:left="980" w:hanging="980" w:hangingChars="350"/>
        <w:rPr>
          <w:rFonts w:ascii="宋体" w:hAnsi="宋体"/>
          <w:sz w:val="28"/>
          <w:szCs w:val="28"/>
        </w:rPr>
      </w:pPr>
    </w:p>
    <w:p w14:paraId="24B6389F">
      <w:pPr>
        <w:spacing w:line="660" w:lineRule="exact"/>
        <w:ind w:left="1120" w:hanging="1120" w:hangingChars="350"/>
        <w:rPr>
          <w:rFonts w:ascii="仿宋" w:hAnsi="仿宋" w:eastAsia="仿宋"/>
          <w:sz w:val="32"/>
          <w:szCs w:val="32"/>
        </w:rPr>
      </w:pPr>
      <w:r>
        <w:rPr>
          <w:rFonts w:hint="eastAsia" w:ascii="仿宋" w:hAnsi="仿宋" w:eastAsia="仿宋"/>
          <w:bCs/>
          <w:sz w:val="32"/>
          <w:szCs w:val="32"/>
        </w:rPr>
        <w:t>江苏灌南农村商业银行股份有限公司</w:t>
      </w:r>
      <w:r>
        <w:rPr>
          <w:rFonts w:hint="eastAsia" w:ascii="仿宋" w:hAnsi="仿宋" w:eastAsia="仿宋"/>
          <w:sz w:val="32"/>
          <w:szCs w:val="32"/>
        </w:rPr>
        <w:t>：</w:t>
      </w:r>
    </w:p>
    <w:p w14:paraId="36094BA0">
      <w:pPr>
        <w:spacing w:line="660" w:lineRule="exact"/>
        <w:ind w:firstLine="600"/>
        <w:rPr>
          <w:rFonts w:ascii="仿宋" w:hAnsi="仿宋" w:eastAsia="仿宋"/>
          <w:bCs/>
          <w:sz w:val="32"/>
          <w:szCs w:val="32"/>
        </w:rPr>
      </w:pPr>
      <w:r>
        <w:rPr>
          <w:rFonts w:hint="eastAsia" w:ascii="仿宋" w:hAnsi="仿宋" w:eastAsia="仿宋"/>
          <w:sz w:val="32"/>
          <w:szCs w:val="32"/>
        </w:rPr>
        <w:t>《</w:t>
      </w:r>
      <w:r>
        <w:rPr>
          <w:rFonts w:hint="eastAsia" w:ascii="仿宋" w:hAnsi="仿宋" w:eastAsia="仿宋"/>
          <w:bCs/>
          <w:sz w:val="32"/>
          <w:szCs w:val="32"/>
        </w:rPr>
        <w:t>关于召开江苏灌南农村商业银行股份有限公司202</w:t>
      </w:r>
      <w:r>
        <w:rPr>
          <w:rFonts w:hint="eastAsia" w:ascii="仿宋" w:hAnsi="仿宋" w:eastAsia="仿宋"/>
          <w:bCs/>
          <w:sz w:val="32"/>
          <w:szCs w:val="32"/>
          <w:lang w:val="en-US" w:eastAsia="zh-CN"/>
        </w:rPr>
        <w:t>5</w:t>
      </w:r>
      <w:r>
        <w:rPr>
          <w:rFonts w:hint="eastAsia" w:ascii="仿宋" w:hAnsi="仿宋" w:eastAsia="仿宋"/>
          <w:bCs/>
          <w:sz w:val="32"/>
          <w:szCs w:val="32"/>
        </w:rPr>
        <w:t>年度</w:t>
      </w:r>
      <w:r>
        <w:rPr>
          <w:rFonts w:hint="eastAsia" w:ascii="仿宋" w:hAnsi="仿宋" w:eastAsia="仿宋"/>
          <w:bCs/>
          <w:color w:val="auto"/>
          <w:sz w:val="32"/>
          <w:szCs w:val="32"/>
          <w:lang w:eastAsia="zh-CN"/>
        </w:rPr>
        <w:t>股东会</w:t>
      </w:r>
      <w:r>
        <w:rPr>
          <w:rFonts w:hint="eastAsia" w:ascii="仿宋" w:hAnsi="仿宋" w:eastAsia="仿宋"/>
          <w:bCs/>
          <w:color w:val="auto"/>
          <w:sz w:val="32"/>
          <w:szCs w:val="32"/>
        </w:rPr>
        <w:t>会</w:t>
      </w:r>
      <w:r>
        <w:rPr>
          <w:rFonts w:hint="eastAsia" w:ascii="仿宋" w:hAnsi="仿宋" w:eastAsia="仿宋"/>
          <w:bCs/>
          <w:sz w:val="32"/>
          <w:szCs w:val="32"/>
        </w:rPr>
        <w:t>议的通知》已收悉，本人（单位）将于202</w:t>
      </w:r>
      <w:r>
        <w:rPr>
          <w:rFonts w:hint="eastAsia" w:ascii="仿宋" w:hAnsi="仿宋" w:eastAsia="仿宋"/>
          <w:bCs/>
          <w:sz w:val="32"/>
          <w:szCs w:val="32"/>
          <w:lang w:val="en-US" w:eastAsia="zh-CN"/>
        </w:rPr>
        <w:t>6</w:t>
      </w:r>
      <w:r>
        <w:rPr>
          <w:rFonts w:hint="eastAsia" w:ascii="仿宋" w:hAnsi="仿宋" w:eastAsia="仿宋"/>
          <w:bCs/>
          <w:sz w:val="32"/>
          <w:szCs w:val="32"/>
        </w:rPr>
        <w:t>年6月</w:t>
      </w:r>
      <w:r>
        <w:rPr>
          <w:rFonts w:hint="eastAsia" w:ascii="仿宋" w:hAnsi="仿宋" w:eastAsia="仿宋"/>
          <w:bCs/>
          <w:sz w:val="32"/>
          <w:szCs w:val="32"/>
          <w:lang w:val="en-US" w:eastAsia="zh-CN"/>
        </w:rPr>
        <w:t>5</w:t>
      </w:r>
      <w:r>
        <w:rPr>
          <w:rFonts w:hint="eastAsia" w:ascii="仿宋" w:hAnsi="仿宋" w:eastAsia="仿宋"/>
          <w:bCs/>
          <w:sz w:val="32"/>
          <w:szCs w:val="32"/>
        </w:rPr>
        <w:t>日上午8:10准时参会。</w:t>
      </w:r>
    </w:p>
    <w:p w14:paraId="04CE9416">
      <w:pPr>
        <w:spacing w:line="660" w:lineRule="exact"/>
        <w:ind w:firstLine="600"/>
        <w:rPr>
          <w:rFonts w:ascii="仿宋" w:hAnsi="仿宋" w:eastAsia="仿宋"/>
          <w:bCs/>
          <w:sz w:val="32"/>
          <w:szCs w:val="32"/>
        </w:rPr>
      </w:pPr>
    </w:p>
    <w:p w14:paraId="0D6F207D">
      <w:pPr>
        <w:spacing w:line="660" w:lineRule="exact"/>
        <w:ind w:firstLine="600"/>
        <w:rPr>
          <w:rFonts w:ascii="仿宋" w:hAnsi="仿宋" w:eastAsia="仿宋"/>
          <w:bCs/>
          <w:sz w:val="32"/>
          <w:szCs w:val="32"/>
        </w:rPr>
      </w:pPr>
    </w:p>
    <w:p w14:paraId="08E6429D">
      <w:pPr>
        <w:spacing w:line="660" w:lineRule="exact"/>
        <w:ind w:firstLine="600"/>
        <w:rPr>
          <w:rFonts w:ascii="仿宋" w:hAnsi="仿宋" w:eastAsia="仿宋"/>
          <w:bCs/>
          <w:sz w:val="32"/>
          <w:szCs w:val="32"/>
        </w:rPr>
      </w:pPr>
      <w:r>
        <w:rPr>
          <w:rFonts w:hint="eastAsia" w:ascii="仿宋" w:hAnsi="仿宋" w:eastAsia="仿宋"/>
          <w:bCs/>
          <w:sz w:val="32"/>
          <w:szCs w:val="32"/>
        </w:rPr>
        <w:t xml:space="preserve">                       回执人（签章）：</w:t>
      </w:r>
    </w:p>
    <w:p w14:paraId="02EEA21B">
      <w:pPr>
        <w:spacing w:line="660" w:lineRule="exact"/>
        <w:ind w:firstLine="600"/>
        <w:rPr>
          <w:rFonts w:ascii="仿宋" w:hAnsi="仿宋" w:eastAsia="仿宋"/>
          <w:bCs/>
          <w:sz w:val="32"/>
          <w:szCs w:val="32"/>
        </w:rPr>
      </w:pPr>
      <w:r>
        <w:rPr>
          <w:rFonts w:hint="eastAsia" w:ascii="仿宋" w:hAnsi="仿宋" w:eastAsia="仿宋"/>
          <w:bCs/>
          <w:sz w:val="32"/>
          <w:szCs w:val="32"/>
        </w:rPr>
        <w:t xml:space="preserve">                          </w:t>
      </w:r>
    </w:p>
    <w:p w14:paraId="0538B451">
      <w:pPr>
        <w:spacing w:line="660" w:lineRule="exact"/>
        <w:ind w:firstLine="4320" w:firstLineChars="1350"/>
        <w:rPr>
          <w:rFonts w:ascii="仿宋" w:hAnsi="仿宋" w:eastAsia="仿宋"/>
          <w:bCs/>
          <w:sz w:val="32"/>
          <w:szCs w:val="32"/>
        </w:rPr>
      </w:pPr>
      <w:r>
        <w:rPr>
          <w:rFonts w:hint="eastAsia" w:ascii="仿宋" w:hAnsi="仿宋" w:eastAsia="仿宋"/>
          <w:bCs/>
          <w:sz w:val="32"/>
          <w:szCs w:val="32"/>
        </w:rPr>
        <w:t>202</w:t>
      </w:r>
      <w:r>
        <w:rPr>
          <w:rFonts w:hint="eastAsia" w:ascii="仿宋" w:hAnsi="仿宋" w:eastAsia="仿宋"/>
          <w:bCs/>
          <w:sz w:val="32"/>
          <w:szCs w:val="32"/>
          <w:lang w:val="en-US" w:eastAsia="zh-CN"/>
        </w:rPr>
        <w:t>6</w:t>
      </w:r>
      <w:r>
        <w:rPr>
          <w:rFonts w:hint="eastAsia" w:ascii="仿宋" w:hAnsi="仿宋" w:eastAsia="仿宋"/>
          <w:bCs/>
          <w:sz w:val="32"/>
          <w:szCs w:val="32"/>
        </w:rPr>
        <w:t>年5月</w:t>
      </w:r>
      <w:r>
        <w:rPr>
          <w:rFonts w:hint="eastAsia" w:ascii="仿宋" w:hAnsi="仿宋" w:eastAsia="仿宋"/>
          <w:bCs/>
          <w:sz w:val="32"/>
          <w:szCs w:val="32"/>
          <w:lang w:val="en-US" w:eastAsia="zh-CN"/>
        </w:rPr>
        <w:t xml:space="preserve">  </w:t>
      </w:r>
      <w:r>
        <w:rPr>
          <w:rFonts w:hint="eastAsia" w:ascii="仿宋" w:hAnsi="仿宋" w:eastAsia="仿宋"/>
          <w:bCs/>
          <w:sz w:val="32"/>
          <w:szCs w:val="32"/>
        </w:rPr>
        <w:t>日</w:t>
      </w:r>
    </w:p>
    <w:p w14:paraId="19AD1E30">
      <w:pPr>
        <w:spacing w:line="660" w:lineRule="exact"/>
        <w:ind w:firstLine="4320" w:firstLineChars="1350"/>
        <w:rPr>
          <w:rFonts w:ascii="仿宋" w:hAnsi="仿宋" w:eastAsia="仿宋"/>
          <w:bCs/>
          <w:sz w:val="32"/>
          <w:szCs w:val="32"/>
        </w:rPr>
      </w:pPr>
    </w:p>
    <w:p w14:paraId="015DA13D">
      <w:pPr>
        <w:spacing w:line="660" w:lineRule="exact"/>
        <w:ind w:firstLine="4320" w:firstLineChars="1350"/>
        <w:rPr>
          <w:rFonts w:ascii="仿宋" w:hAnsi="仿宋" w:eastAsia="仿宋"/>
          <w:bCs/>
          <w:sz w:val="32"/>
          <w:szCs w:val="32"/>
        </w:rPr>
      </w:pPr>
    </w:p>
    <w:p w14:paraId="493B4F88">
      <w:pPr>
        <w:spacing w:line="660" w:lineRule="exact"/>
        <w:ind w:firstLine="4320" w:firstLineChars="1350"/>
        <w:rPr>
          <w:rFonts w:ascii="仿宋" w:hAnsi="仿宋" w:eastAsia="仿宋"/>
          <w:bCs/>
          <w:sz w:val="32"/>
          <w:szCs w:val="32"/>
        </w:rPr>
      </w:pPr>
    </w:p>
    <w:p w14:paraId="7CAA3501">
      <w:pPr>
        <w:spacing w:line="660" w:lineRule="exact"/>
        <w:ind w:firstLine="4320" w:firstLineChars="1350"/>
        <w:rPr>
          <w:rFonts w:ascii="仿宋" w:hAnsi="仿宋" w:eastAsia="仿宋"/>
          <w:bCs/>
          <w:sz w:val="32"/>
          <w:szCs w:val="32"/>
        </w:rPr>
      </w:pPr>
    </w:p>
    <w:p w14:paraId="31A39952">
      <w:pPr>
        <w:spacing w:line="660" w:lineRule="exact"/>
        <w:ind w:firstLine="4320" w:firstLineChars="1350"/>
        <w:rPr>
          <w:rFonts w:ascii="仿宋" w:hAnsi="仿宋" w:eastAsia="仿宋"/>
          <w:bCs/>
          <w:sz w:val="32"/>
          <w:szCs w:val="32"/>
        </w:rPr>
      </w:pPr>
    </w:p>
    <w:p w14:paraId="0F90E8A3">
      <w:pPr>
        <w:spacing w:line="660" w:lineRule="exact"/>
        <w:ind w:firstLine="4320" w:firstLineChars="1350"/>
        <w:rPr>
          <w:rFonts w:ascii="仿宋" w:hAnsi="仿宋" w:eastAsia="仿宋"/>
          <w:bCs/>
          <w:sz w:val="32"/>
          <w:szCs w:val="32"/>
        </w:rPr>
      </w:pPr>
    </w:p>
    <w:p w14:paraId="715345BC">
      <w:pPr>
        <w:spacing w:line="660" w:lineRule="exact"/>
        <w:ind w:firstLine="4320" w:firstLineChars="1350"/>
        <w:rPr>
          <w:rFonts w:ascii="仿宋" w:hAnsi="仿宋" w:eastAsia="仿宋"/>
          <w:bCs/>
          <w:sz w:val="32"/>
          <w:szCs w:val="32"/>
        </w:rPr>
      </w:pPr>
    </w:p>
    <w:p w14:paraId="74F77A21">
      <w:pPr>
        <w:spacing w:line="660" w:lineRule="exact"/>
        <w:jc w:val="left"/>
        <w:rPr>
          <w:rFonts w:ascii="仿宋" w:hAnsi="仿宋" w:eastAsia="仿宋"/>
          <w:bCs/>
          <w:sz w:val="32"/>
          <w:szCs w:val="32"/>
        </w:rPr>
      </w:pPr>
      <w:r>
        <w:rPr>
          <w:rFonts w:hint="eastAsia" w:ascii="仿宋" w:hAnsi="仿宋" w:eastAsia="仿宋"/>
          <w:bCs/>
          <w:sz w:val="32"/>
          <w:szCs w:val="32"/>
        </w:rPr>
        <w:t>附件3：</w:t>
      </w:r>
    </w:p>
    <w:p w14:paraId="2943E439">
      <w:pPr>
        <w:spacing w:line="660" w:lineRule="exact"/>
        <w:jc w:val="left"/>
        <w:rPr>
          <w:rFonts w:ascii="仿宋" w:hAnsi="仿宋" w:eastAsia="仿宋"/>
          <w:sz w:val="28"/>
          <w:szCs w:val="28"/>
        </w:rPr>
      </w:pPr>
    </w:p>
    <w:p w14:paraId="74B2E695">
      <w:pPr>
        <w:adjustRightInd w:val="0"/>
        <w:snapToGrid w:val="0"/>
        <w:spacing w:line="480" w:lineRule="exact"/>
        <w:rPr>
          <w:rFonts w:ascii="黑体" w:hAnsi="仿宋" w:eastAsia="黑体"/>
          <w:sz w:val="36"/>
          <w:szCs w:val="36"/>
        </w:rPr>
      </w:pPr>
      <w:r>
        <w:rPr>
          <w:rFonts w:hint="eastAsia" w:ascii="仿宋_GB2312" w:hAnsi="仿宋" w:eastAsia="仿宋_GB2312"/>
          <w:sz w:val="30"/>
          <w:szCs w:val="30"/>
        </w:rPr>
        <w:t xml:space="preserve">                     </w:t>
      </w:r>
      <w:r>
        <w:rPr>
          <w:rFonts w:hint="eastAsia" w:ascii="黑体" w:hAnsi="仿宋" w:eastAsia="黑体"/>
          <w:sz w:val="36"/>
          <w:szCs w:val="36"/>
        </w:rPr>
        <w:t>董事侯选人简历</w:t>
      </w:r>
    </w:p>
    <w:p w14:paraId="58AA6750">
      <w:pPr>
        <w:spacing w:line="520" w:lineRule="exact"/>
        <w:rPr>
          <w:rFonts w:ascii="仿宋_GB2312" w:eastAsia="仿宋_GB2312"/>
          <w:b/>
          <w:sz w:val="32"/>
          <w:szCs w:val="32"/>
        </w:rPr>
      </w:pPr>
    </w:p>
    <w:p w14:paraId="290EA001">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 w:eastAsia="仿宋_GB2312"/>
          <w:b w:val="0"/>
          <w:bCs/>
          <w:sz w:val="30"/>
          <w:szCs w:val="30"/>
        </w:rPr>
      </w:pPr>
      <w:r>
        <w:rPr>
          <w:rFonts w:hint="eastAsia" w:ascii="仿宋_GB2312" w:hAnsi="仿宋" w:eastAsia="仿宋_GB2312"/>
          <w:b w:val="0"/>
          <w:bCs/>
          <w:sz w:val="30"/>
          <w:szCs w:val="30"/>
        </w:rPr>
        <w:t>王新，男，1974年4月生，籍贯江苏常州，中共党员，本科学历，高级会计师、注册税务师，常州市首期会计领军人才。</w:t>
      </w:r>
    </w:p>
    <w:p w14:paraId="55686AB6">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 w:eastAsia="仿宋_GB2312"/>
          <w:b w:val="0"/>
          <w:bCs/>
          <w:sz w:val="30"/>
          <w:szCs w:val="30"/>
        </w:rPr>
      </w:pPr>
      <w:r>
        <w:rPr>
          <w:rFonts w:hint="eastAsia" w:ascii="仿宋_GB2312" w:hAnsi="仿宋" w:eastAsia="仿宋_GB2312"/>
          <w:b w:val="0"/>
          <w:bCs/>
          <w:sz w:val="30"/>
          <w:szCs w:val="30"/>
        </w:rPr>
        <w:t>1999.11</w:t>
      </w:r>
      <w:r>
        <w:rPr>
          <w:rFonts w:hint="eastAsia" w:ascii="仿宋_GB2312" w:hAnsi="仿宋" w:eastAsia="仿宋_GB2312"/>
          <w:b w:val="0"/>
          <w:bCs/>
          <w:sz w:val="30"/>
          <w:szCs w:val="30"/>
          <w:lang w:val="en-US" w:eastAsia="zh-CN"/>
        </w:rPr>
        <w:t>-</w:t>
      </w:r>
      <w:r>
        <w:rPr>
          <w:rFonts w:hint="eastAsia" w:ascii="仿宋_GB2312" w:hAnsi="仿宋" w:eastAsia="仿宋_GB2312"/>
          <w:b w:val="0"/>
          <w:bCs/>
          <w:sz w:val="30"/>
          <w:szCs w:val="30"/>
        </w:rPr>
        <w:t>2005.07</w:t>
      </w:r>
      <w:r>
        <w:rPr>
          <w:rFonts w:hint="eastAsia" w:ascii="仿宋_GB2312" w:hAnsi="仿宋" w:eastAsia="仿宋_GB2312"/>
          <w:b w:val="0"/>
          <w:bCs/>
          <w:sz w:val="30"/>
          <w:szCs w:val="30"/>
          <w:lang w:val="en-US" w:eastAsia="zh-CN"/>
        </w:rPr>
        <w:t xml:space="preserve">  </w:t>
      </w:r>
      <w:r>
        <w:rPr>
          <w:rFonts w:hint="eastAsia" w:ascii="仿宋_GB2312" w:hAnsi="仿宋" w:eastAsia="仿宋_GB2312"/>
          <w:b w:val="0"/>
          <w:bCs/>
          <w:sz w:val="30"/>
          <w:szCs w:val="30"/>
        </w:rPr>
        <w:t>武进信用联社芙蓉信用社柜员</w:t>
      </w:r>
    </w:p>
    <w:p w14:paraId="29CB2289">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 w:eastAsia="仿宋_GB2312"/>
          <w:b w:val="0"/>
          <w:bCs/>
          <w:sz w:val="30"/>
          <w:szCs w:val="30"/>
        </w:rPr>
      </w:pPr>
      <w:r>
        <w:rPr>
          <w:rFonts w:hint="eastAsia" w:ascii="仿宋_GB2312" w:hAnsi="仿宋" w:eastAsia="仿宋_GB2312"/>
          <w:b w:val="0"/>
          <w:bCs/>
          <w:sz w:val="30"/>
          <w:szCs w:val="30"/>
        </w:rPr>
        <w:t>2005.08</w:t>
      </w:r>
      <w:r>
        <w:rPr>
          <w:rFonts w:hint="eastAsia" w:ascii="仿宋_GB2312" w:hAnsi="仿宋" w:eastAsia="仿宋_GB2312"/>
          <w:b w:val="0"/>
          <w:bCs/>
          <w:sz w:val="30"/>
          <w:szCs w:val="30"/>
          <w:lang w:val="en-US" w:eastAsia="zh-CN"/>
        </w:rPr>
        <w:t>-</w:t>
      </w:r>
      <w:r>
        <w:rPr>
          <w:rFonts w:hint="eastAsia" w:ascii="仿宋_GB2312" w:hAnsi="仿宋" w:eastAsia="仿宋_GB2312"/>
          <w:b w:val="0"/>
          <w:bCs/>
          <w:sz w:val="30"/>
          <w:szCs w:val="30"/>
        </w:rPr>
        <w:t>2007.01</w:t>
      </w:r>
      <w:r>
        <w:rPr>
          <w:rFonts w:hint="eastAsia" w:ascii="仿宋_GB2312" w:hAnsi="仿宋" w:eastAsia="仿宋_GB2312"/>
          <w:b w:val="0"/>
          <w:bCs/>
          <w:sz w:val="30"/>
          <w:szCs w:val="30"/>
          <w:lang w:val="en-US" w:eastAsia="zh-CN"/>
        </w:rPr>
        <w:t xml:space="preserve">  </w:t>
      </w:r>
      <w:r>
        <w:rPr>
          <w:rFonts w:hint="eastAsia" w:ascii="仿宋_GB2312" w:hAnsi="仿宋" w:eastAsia="仿宋_GB2312"/>
          <w:b w:val="0"/>
          <w:bCs/>
          <w:sz w:val="30"/>
          <w:szCs w:val="30"/>
        </w:rPr>
        <w:t>武进农村商业银行焦溪支行行长助理</w:t>
      </w:r>
    </w:p>
    <w:p w14:paraId="05DA54B3">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 w:eastAsia="仿宋_GB2312"/>
          <w:b w:val="0"/>
          <w:bCs/>
          <w:sz w:val="30"/>
          <w:szCs w:val="30"/>
        </w:rPr>
      </w:pPr>
      <w:r>
        <w:rPr>
          <w:rFonts w:hint="eastAsia" w:ascii="仿宋_GB2312" w:hAnsi="仿宋" w:eastAsia="仿宋_GB2312"/>
          <w:b w:val="0"/>
          <w:bCs/>
          <w:sz w:val="30"/>
          <w:szCs w:val="30"/>
        </w:rPr>
        <w:t>2007.02</w:t>
      </w:r>
      <w:r>
        <w:rPr>
          <w:rFonts w:hint="eastAsia" w:ascii="仿宋_GB2312" w:hAnsi="仿宋" w:eastAsia="仿宋_GB2312"/>
          <w:b w:val="0"/>
          <w:bCs/>
          <w:sz w:val="30"/>
          <w:szCs w:val="30"/>
          <w:lang w:val="en-US" w:eastAsia="zh-CN"/>
        </w:rPr>
        <w:t>-</w:t>
      </w:r>
      <w:r>
        <w:rPr>
          <w:rFonts w:hint="eastAsia" w:ascii="仿宋_GB2312" w:hAnsi="仿宋" w:eastAsia="仿宋_GB2312"/>
          <w:b w:val="0"/>
          <w:bCs/>
          <w:sz w:val="30"/>
          <w:szCs w:val="30"/>
        </w:rPr>
        <w:t>2009.12</w:t>
      </w:r>
      <w:r>
        <w:rPr>
          <w:rFonts w:hint="eastAsia" w:ascii="仿宋_GB2312" w:hAnsi="仿宋" w:eastAsia="仿宋_GB2312"/>
          <w:b w:val="0"/>
          <w:bCs/>
          <w:sz w:val="30"/>
          <w:szCs w:val="30"/>
          <w:lang w:val="en-US" w:eastAsia="zh-CN"/>
        </w:rPr>
        <w:t xml:space="preserve">  </w:t>
      </w:r>
      <w:r>
        <w:rPr>
          <w:rFonts w:hint="eastAsia" w:ascii="仿宋_GB2312" w:hAnsi="仿宋" w:eastAsia="仿宋_GB2312"/>
          <w:b w:val="0"/>
          <w:bCs/>
          <w:sz w:val="30"/>
          <w:szCs w:val="30"/>
        </w:rPr>
        <w:t>武进农村商业银行计划财务部副总经理</w:t>
      </w:r>
    </w:p>
    <w:p w14:paraId="2D75BF4B">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 w:eastAsia="仿宋_GB2312"/>
          <w:b w:val="0"/>
          <w:bCs/>
          <w:sz w:val="30"/>
          <w:szCs w:val="30"/>
        </w:rPr>
      </w:pPr>
      <w:r>
        <w:rPr>
          <w:rFonts w:hint="eastAsia" w:ascii="仿宋_GB2312" w:hAnsi="仿宋" w:eastAsia="仿宋_GB2312"/>
          <w:b w:val="0"/>
          <w:bCs/>
          <w:sz w:val="30"/>
          <w:szCs w:val="30"/>
        </w:rPr>
        <w:t>2010.01</w:t>
      </w:r>
      <w:r>
        <w:rPr>
          <w:rFonts w:hint="eastAsia" w:ascii="仿宋_GB2312" w:hAnsi="仿宋" w:eastAsia="仿宋_GB2312"/>
          <w:b w:val="0"/>
          <w:bCs/>
          <w:sz w:val="30"/>
          <w:szCs w:val="30"/>
          <w:lang w:val="en-US" w:eastAsia="zh-CN"/>
        </w:rPr>
        <w:t>-</w:t>
      </w:r>
      <w:r>
        <w:rPr>
          <w:rFonts w:hint="eastAsia" w:ascii="仿宋_GB2312" w:hAnsi="仿宋" w:eastAsia="仿宋_GB2312"/>
          <w:b w:val="0"/>
          <w:bCs/>
          <w:sz w:val="30"/>
          <w:szCs w:val="30"/>
        </w:rPr>
        <w:t>2010.12</w:t>
      </w:r>
      <w:r>
        <w:rPr>
          <w:rFonts w:hint="eastAsia" w:ascii="仿宋_GB2312" w:hAnsi="仿宋" w:eastAsia="仿宋_GB2312"/>
          <w:b w:val="0"/>
          <w:bCs/>
          <w:sz w:val="30"/>
          <w:szCs w:val="30"/>
          <w:lang w:val="en-US" w:eastAsia="zh-CN"/>
        </w:rPr>
        <w:t xml:space="preserve">  </w:t>
      </w:r>
      <w:r>
        <w:rPr>
          <w:rFonts w:hint="eastAsia" w:ascii="仿宋_GB2312" w:hAnsi="仿宋" w:eastAsia="仿宋_GB2312"/>
          <w:b w:val="0"/>
          <w:bCs/>
          <w:sz w:val="30"/>
          <w:szCs w:val="30"/>
        </w:rPr>
        <w:t>江南农村商业银行郑陆支行副行长</w:t>
      </w:r>
    </w:p>
    <w:p w14:paraId="07D95911">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 w:eastAsia="仿宋_GB2312"/>
          <w:b w:val="0"/>
          <w:bCs/>
          <w:sz w:val="30"/>
          <w:szCs w:val="30"/>
        </w:rPr>
      </w:pPr>
      <w:r>
        <w:rPr>
          <w:rFonts w:hint="eastAsia" w:ascii="仿宋_GB2312" w:hAnsi="仿宋" w:eastAsia="仿宋_GB2312"/>
          <w:b w:val="0"/>
          <w:bCs/>
          <w:sz w:val="30"/>
          <w:szCs w:val="30"/>
        </w:rPr>
        <w:t>2011.01</w:t>
      </w:r>
      <w:r>
        <w:rPr>
          <w:rFonts w:hint="eastAsia" w:ascii="仿宋_GB2312" w:hAnsi="仿宋" w:eastAsia="仿宋_GB2312"/>
          <w:b w:val="0"/>
          <w:bCs/>
          <w:sz w:val="30"/>
          <w:szCs w:val="30"/>
          <w:lang w:val="en-US" w:eastAsia="zh-CN"/>
        </w:rPr>
        <w:t>-</w:t>
      </w:r>
      <w:r>
        <w:rPr>
          <w:rFonts w:hint="eastAsia" w:ascii="仿宋_GB2312" w:hAnsi="仿宋" w:eastAsia="仿宋_GB2312"/>
          <w:b w:val="0"/>
          <w:bCs/>
          <w:sz w:val="30"/>
          <w:szCs w:val="30"/>
        </w:rPr>
        <w:t>2013.04</w:t>
      </w:r>
      <w:r>
        <w:rPr>
          <w:rFonts w:hint="eastAsia" w:ascii="仿宋_GB2312" w:hAnsi="仿宋" w:eastAsia="仿宋_GB2312"/>
          <w:b w:val="0"/>
          <w:bCs/>
          <w:sz w:val="30"/>
          <w:szCs w:val="30"/>
          <w:lang w:val="en-US" w:eastAsia="zh-CN"/>
        </w:rPr>
        <w:t xml:space="preserve">  </w:t>
      </w:r>
      <w:r>
        <w:rPr>
          <w:rFonts w:hint="eastAsia" w:ascii="仿宋_GB2312" w:hAnsi="仿宋" w:eastAsia="仿宋_GB2312"/>
          <w:b w:val="0"/>
          <w:bCs/>
          <w:sz w:val="30"/>
          <w:szCs w:val="30"/>
        </w:rPr>
        <w:t>江南农村商业银行计划财务部主管</w:t>
      </w:r>
    </w:p>
    <w:p w14:paraId="407452A2">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 w:eastAsia="仿宋_GB2312"/>
          <w:b w:val="0"/>
          <w:bCs/>
          <w:sz w:val="30"/>
          <w:szCs w:val="30"/>
        </w:rPr>
      </w:pPr>
      <w:r>
        <w:rPr>
          <w:rFonts w:hint="eastAsia" w:ascii="仿宋_GB2312" w:hAnsi="仿宋" w:eastAsia="仿宋_GB2312"/>
          <w:b w:val="0"/>
          <w:bCs/>
          <w:sz w:val="30"/>
          <w:szCs w:val="30"/>
        </w:rPr>
        <w:t>2013.05</w:t>
      </w:r>
      <w:r>
        <w:rPr>
          <w:rFonts w:hint="eastAsia" w:ascii="仿宋_GB2312" w:hAnsi="仿宋" w:eastAsia="仿宋_GB2312"/>
          <w:b w:val="0"/>
          <w:bCs/>
          <w:sz w:val="30"/>
          <w:szCs w:val="30"/>
          <w:lang w:val="en-US" w:eastAsia="zh-CN"/>
        </w:rPr>
        <w:t>-</w:t>
      </w:r>
      <w:r>
        <w:rPr>
          <w:rFonts w:hint="eastAsia" w:ascii="仿宋_GB2312" w:hAnsi="仿宋" w:eastAsia="仿宋_GB2312"/>
          <w:b w:val="0"/>
          <w:bCs/>
          <w:sz w:val="30"/>
          <w:szCs w:val="30"/>
        </w:rPr>
        <w:t>2014.08</w:t>
      </w:r>
      <w:r>
        <w:rPr>
          <w:rFonts w:hint="eastAsia" w:ascii="仿宋_GB2312" w:hAnsi="仿宋" w:eastAsia="仿宋_GB2312"/>
          <w:b w:val="0"/>
          <w:bCs/>
          <w:sz w:val="30"/>
          <w:szCs w:val="30"/>
          <w:lang w:val="en-US" w:eastAsia="zh-CN"/>
        </w:rPr>
        <w:t xml:space="preserve">  </w:t>
      </w:r>
      <w:r>
        <w:rPr>
          <w:rFonts w:hint="eastAsia" w:ascii="仿宋_GB2312" w:hAnsi="仿宋" w:eastAsia="仿宋_GB2312"/>
          <w:b w:val="0"/>
          <w:bCs/>
          <w:sz w:val="30"/>
          <w:szCs w:val="30"/>
        </w:rPr>
        <w:t>江南农村商业银行计划财务部高级主管</w:t>
      </w:r>
    </w:p>
    <w:p w14:paraId="113D0638">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 w:eastAsia="仿宋_GB2312"/>
          <w:b w:val="0"/>
          <w:bCs/>
          <w:sz w:val="30"/>
          <w:szCs w:val="30"/>
        </w:rPr>
      </w:pPr>
      <w:r>
        <w:rPr>
          <w:rFonts w:hint="eastAsia" w:ascii="仿宋_GB2312" w:hAnsi="仿宋" w:eastAsia="仿宋_GB2312"/>
          <w:b w:val="0"/>
          <w:bCs/>
          <w:sz w:val="30"/>
          <w:szCs w:val="30"/>
        </w:rPr>
        <w:t>2014.08</w:t>
      </w:r>
      <w:r>
        <w:rPr>
          <w:rFonts w:hint="eastAsia" w:ascii="仿宋_GB2312" w:hAnsi="仿宋" w:eastAsia="仿宋_GB2312"/>
          <w:b w:val="0"/>
          <w:bCs/>
          <w:sz w:val="30"/>
          <w:szCs w:val="30"/>
          <w:lang w:val="en-US" w:eastAsia="zh-CN"/>
        </w:rPr>
        <w:t>-</w:t>
      </w:r>
      <w:r>
        <w:rPr>
          <w:rFonts w:ascii="仿宋_GB2312" w:hAnsi="仿宋" w:eastAsia="仿宋_GB2312"/>
          <w:b w:val="0"/>
          <w:bCs/>
          <w:sz w:val="30"/>
          <w:szCs w:val="30"/>
        </w:rPr>
        <w:t>2018.01</w:t>
      </w:r>
      <w:r>
        <w:rPr>
          <w:rFonts w:hint="eastAsia" w:ascii="仿宋_GB2312" w:hAnsi="仿宋" w:eastAsia="仿宋_GB2312"/>
          <w:b w:val="0"/>
          <w:bCs/>
          <w:sz w:val="30"/>
          <w:szCs w:val="30"/>
          <w:lang w:val="en-US" w:eastAsia="zh-CN"/>
        </w:rPr>
        <w:t xml:space="preserve">  </w:t>
      </w:r>
      <w:r>
        <w:rPr>
          <w:rFonts w:hint="eastAsia" w:ascii="仿宋_GB2312" w:hAnsi="仿宋" w:eastAsia="仿宋_GB2312"/>
          <w:b w:val="0"/>
          <w:bCs/>
          <w:sz w:val="30"/>
          <w:szCs w:val="30"/>
        </w:rPr>
        <w:t>江南农村商业银行计划财务部副总经理</w:t>
      </w:r>
    </w:p>
    <w:p w14:paraId="124FC9FD">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 w:eastAsia="仿宋_GB2312"/>
          <w:b w:val="0"/>
          <w:bCs/>
          <w:sz w:val="30"/>
          <w:szCs w:val="30"/>
        </w:rPr>
      </w:pPr>
      <w:r>
        <w:rPr>
          <w:rFonts w:hint="eastAsia" w:ascii="仿宋_GB2312" w:hAnsi="仿宋" w:eastAsia="仿宋_GB2312"/>
          <w:b w:val="0"/>
          <w:bCs/>
          <w:sz w:val="30"/>
          <w:szCs w:val="30"/>
        </w:rPr>
        <w:t>2018.0</w:t>
      </w:r>
      <w:r>
        <w:rPr>
          <w:rFonts w:ascii="仿宋_GB2312" w:hAnsi="仿宋" w:eastAsia="仿宋_GB2312"/>
          <w:b w:val="0"/>
          <w:bCs/>
          <w:sz w:val="30"/>
          <w:szCs w:val="30"/>
        </w:rPr>
        <w:t>2</w:t>
      </w:r>
      <w:r>
        <w:rPr>
          <w:rFonts w:hint="eastAsia" w:ascii="仿宋_GB2312" w:hAnsi="仿宋" w:eastAsia="仿宋_GB2312"/>
          <w:b w:val="0"/>
          <w:bCs/>
          <w:sz w:val="30"/>
          <w:szCs w:val="30"/>
          <w:lang w:val="en-US" w:eastAsia="zh-CN"/>
        </w:rPr>
        <w:t xml:space="preserve">-2023.09  </w:t>
      </w:r>
      <w:r>
        <w:rPr>
          <w:rFonts w:hint="eastAsia" w:ascii="仿宋_GB2312" w:hAnsi="仿宋" w:eastAsia="仿宋_GB2312"/>
          <w:b w:val="0"/>
          <w:bCs/>
          <w:sz w:val="30"/>
          <w:szCs w:val="30"/>
        </w:rPr>
        <w:t>江南农村商业银行计划财务部总经理</w:t>
      </w:r>
    </w:p>
    <w:p w14:paraId="1E28F9F7">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 w:eastAsia="仿宋_GB2312"/>
          <w:b w:val="0"/>
          <w:bCs/>
          <w:sz w:val="30"/>
          <w:szCs w:val="30"/>
          <w:lang w:eastAsia="zh-CN"/>
        </w:rPr>
      </w:pPr>
      <w:r>
        <w:rPr>
          <w:rFonts w:hint="eastAsia" w:ascii="仿宋_GB2312" w:hAnsi="仿宋" w:eastAsia="仿宋_GB2312"/>
          <w:b w:val="0"/>
          <w:bCs/>
          <w:sz w:val="30"/>
          <w:szCs w:val="30"/>
          <w:lang w:val="en-US" w:eastAsia="zh-CN"/>
        </w:rPr>
        <w:t xml:space="preserve">2023.10-2025.02  </w:t>
      </w:r>
      <w:r>
        <w:rPr>
          <w:rFonts w:hint="eastAsia" w:ascii="仿宋_GB2312" w:hAnsi="仿宋" w:eastAsia="仿宋_GB2312"/>
          <w:b w:val="0"/>
          <w:bCs/>
          <w:sz w:val="30"/>
          <w:szCs w:val="30"/>
        </w:rPr>
        <w:t>江南农村商业银行计划财务部总经理</w:t>
      </w:r>
      <w:r>
        <w:rPr>
          <w:rFonts w:hint="eastAsia" w:ascii="仿宋_GB2312" w:hAnsi="仿宋" w:eastAsia="仿宋_GB2312"/>
          <w:b w:val="0"/>
          <w:bCs/>
          <w:sz w:val="30"/>
          <w:szCs w:val="30"/>
          <w:lang w:eastAsia="zh-CN"/>
        </w:rPr>
        <w:t>兼资产负债管理部总经理</w:t>
      </w:r>
    </w:p>
    <w:p w14:paraId="52E2AAE7">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default" w:ascii="仿宋_GB2312" w:hAnsi="仿宋" w:eastAsia="仿宋_GB2312"/>
          <w:b w:val="0"/>
          <w:bCs/>
          <w:sz w:val="30"/>
          <w:szCs w:val="30"/>
          <w:lang w:val="en-US" w:eastAsia="zh-CN"/>
        </w:rPr>
      </w:pPr>
      <w:r>
        <w:rPr>
          <w:rFonts w:hint="eastAsia" w:ascii="仿宋_GB2312" w:hAnsi="仿宋" w:eastAsia="仿宋_GB2312"/>
          <w:b w:val="0"/>
          <w:bCs/>
          <w:sz w:val="30"/>
          <w:szCs w:val="30"/>
          <w:lang w:val="en-US" w:eastAsia="zh-CN"/>
        </w:rPr>
        <w:t xml:space="preserve">2025.02-至今     </w:t>
      </w:r>
      <w:r>
        <w:rPr>
          <w:rFonts w:hint="eastAsia" w:ascii="仿宋_GB2312" w:hAnsi="仿宋" w:eastAsia="仿宋_GB2312"/>
          <w:b w:val="0"/>
          <w:bCs/>
          <w:sz w:val="30"/>
          <w:szCs w:val="30"/>
        </w:rPr>
        <w:t>江南农村商业银行计划财务部总经理</w:t>
      </w:r>
    </w:p>
    <w:p w14:paraId="582C2846">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default" w:ascii="仿宋_GB2312" w:hAnsi="仿宋" w:eastAsia="仿宋_GB2312"/>
          <w:b w:val="0"/>
          <w:bCs/>
          <w:sz w:val="30"/>
          <w:szCs w:val="30"/>
          <w:lang w:val="en-US" w:eastAsia="zh-CN"/>
        </w:rPr>
      </w:pPr>
      <w:r>
        <w:rPr>
          <w:rFonts w:hint="eastAsia" w:ascii="仿宋_GB2312" w:hAnsi="仿宋" w:eastAsia="仿宋_GB2312"/>
          <w:b w:val="0"/>
          <w:bCs/>
          <w:sz w:val="30"/>
          <w:szCs w:val="30"/>
          <w:lang w:val="en-US" w:eastAsia="zh-CN"/>
        </w:rPr>
        <w:t>（其中：2022.12-2025.02 兼任上海浦东江南村镇银行董事长）</w:t>
      </w:r>
    </w:p>
    <w:p w14:paraId="164FEF90">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ascii="仿宋_GB2312" w:hAnsi="仿宋" w:eastAsia="仿宋_GB2312"/>
          <w:b w:val="0"/>
          <w:bCs/>
          <w:sz w:val="30"/>
          <w:szCs w:val="30"/>
        </w:rPr>
      </w:pPr>
    </w:p>
    <w:p w14:paraId="7876EED4">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 w:eastAsia="仿宋_GB2312"/>
          <w:b w:val="0"/>
          <w:bCs/>
          <w:sz w:val="30"/>
          <w:szCs w:val="30"/>
        </w:rPr>
      </w:pPr>
    </w:p>
    <w:p w14:paraId="5E216E2A">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ascii="仿宋_GB2312" w:hAnsi="仿宋" w:eastAsia="仿宋_GB2312"/>
          <w:b w:val="0"/>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81586"/>
    <w:rsid w:val="00007C57"/>
    <w:rsid w:val="00021229"/>
    <w:rsid w:val="00021469"/>
    <w:rsid w:val="00034A09"/>
    <w:rsid w:val="00060148"/>
    <w:rsid w:val="0006774C"/>
    <w:rsid w:val="0007123F"/>
    <w:rsid w:val="00072FBA"/>
    <w:rsid w:val="00094CB4"/>
    <w:rsid w:val="000B7B84"/>
    <w:rsid w:val="000E4971"/>
    <w:rsid w:val="001071BE"/>
    <w:rsid w:val="00153FC2"/>
    <w:rsid w:val="001704AE"/>
    <w:rsid w:val="0017710B"/>
    <w:rsid w:val="00181FAA"/>
    <w:rsid w:val="00183045"/>
    <w:rsid w:val="00185ADA"/>
    <w:rsid w:val="001B2C84"/>
    <w:rsid w:val="001B67FB"/>
    <w:rsid w:val="001C3B42"/>
    <w:rsid w:val="001C41F4"/>
    <w:rsid w:val="001D604D"/>
    <w:rsid w:val="001E6522"/>
    <w:rsid w:val="001F5EE5"/>
    <w:rsid w:val="001F7828"/>
    <w:rsid w:val="00200381"/>
    <w:rsid w:val="00200D7C"/>
    <w:rsid w:val="00206372"/>
    <w:rsid w:val="00212313"/>
    <w:rsid w:val="002131B5"/>
    <w:rsid w:val="0021360E"/>
    <w:rsid w:val="00215BE8"/>
    <w:rsid w:val="0021613D"/>
    <w:rsid w:val="00232BD2"/>
    <w:rsid w:val="00232D0B"/>
    <w:rsid w:val="0024189F"/>
    <w:rsid w:val="00241D20"/>
    <w:rsid w:val="00244919"/>
    <w:rsid w:val="00267137"/>
    <w:rsid w:val="002717C8"/>
    <w:rsid w:val="00275229"/>
    <w:rsid w:val="002752D0"/>
    <w:rsid w:val="002806A3"/>
    <w:rsid w:val="00286E21"/>
    <w:rsid w:val="002917B2"/>
    <w:rsid w:val="00294BA7"/>
    <w:rsid w:val="00294E0E"/>
    <w:rsid w:val="002A21FB"/>
    <w:rsid w:val="002A4393"/>
    <w:rsid w:val="002B52C7"/>
    <w:rsid w:val="002B6B45"/>
    <w:rsid w:val="002C1FD3"/>
    <w:rsid w:val="00300FAA"/>
    <w:rsid w:val="00302F49"/>
    <w:rsid w:val="003037C8"/>
    <w:rsid w:val="00304728"/>
    <w:rsid w:val="00315EA1"/>
    <w:rsid w:val="0033781B"/>
    <w:rsid w:val="00343898"/>
    <w:rsid w:val="0035160D"/>
    <w:rsid w:val="00351E10"/>
    <w:rsid w:val="00353ACD"/>
    <w:rsid w:val="003544A3"/>
    <w:rsid w:val="003640F7"/>
    <w:rsid w:val="00365404"/>
    <w:rsid w:val="0037523C"/>
    <w:rsid w:val="00385236"/>
    <w:rsid w:val="003934E3"/>
    <w:rsid w:val="003A397B"/>
    <w:rsid w:val="003B76A0"/>
    <w:rsid w:val="003D024E"/>
    <w:rsid w:val="003D20D4"/>
    <w:rsid w:val="003D615A"/>
    <w:rsid w:val="003E503A"/>
    <w:rsid w:val="004017BB"/>
    <w:rsid w:val="00402878"/>
    <w:rsid w:val="004061DA"/>
    <w:rsid w:val="00422821"/>
    <w:rsid w:val="004433DB"/>
    <w:rsid w:val="00444C49"/>
    <w:rsid w:val="00447797"/>
    <w:rsid w:val="00453C92"/>
    <w:rsid w:val="0046127F"/>
    <w:rsid w:val="00461EA4"/>
    <w:rsid w:val="004943C2"/>
    <w:rsid w:val="004B196F"/>
    <w:rsid w:val="004B4E38"/>
    <w:rsid w:val="004C3737"/>
    <w:rsid w:val="004C529E"/>
    <w:rsid w:val="004D425B"/>
    <w:rsid w:val="004D7FA3"/>
    <w:rsid w:val="004E1BFD"/>
    <w:rsid w:val="004E4D1A"/>
    <w:rsid w:val="004E5BC2"/>
    <w:rsid w:val="004F3EFC"/>
    <w:rsid w:val="00502641"/>
    <w:rsid w:val="0051476B"/>
    <w:rsid w:val="005153ED"/>
    <w:rsid w:val="0052035A"/>
    <w:rsid w:val="00532F0E"/>
    <w:rsid w:val="00544F07"/>
    <w:rsid w:val="005839F6"/>
    <w:rsid w:val="0059225D"/>
    <w:rsid w:val="005976E1"/>
    <w:rsid w:val="005B1848"/>
    <w:rsid w:val="005C643D"/>
    <w:rsid w:val="005D6716"/>
    <w:rsid w:val="00602175"/>
    <w:rsid w:val="0060218F"/>
    <w:rsid w:val="00611D71"/>
    <w:rsid w:val="00627216"/>
    <w:rsid w:val="00636BAD"/>
    <w:rsid w:val="00655AAB"/>
    <w:rsid w:val="006566E1"/>
    <w:rsid w:val="0066142D"/>
    <w:rsid w:val="00664E14"/>
    <w:rsid w:val="006674CE"/>
    <w:rsid w:val="00674DB8"/>
    <w:rsid w:val="0067748C"/>
    <w:rsid w:val="0068533D"/>
    <w:rsid w:val="00692E0B"/>
    <w:rsid w:val="006A01C7"/>
    <w:rsid w:val="006A7B3B"/>
    <w:rsid w:val="006A7FCF"/>
    <w:rsid w:val="006B2FD9"/>
    <w:rsid w:val="006B3F4D"/>
    <w:rsid w:val="006B5233"/>
    <w:rsid w:val="006C7727"/>
    <w:rsid w:val="006D4344"/>
    <w:rsid w:val="006D5536"/>
    <w:rsid w:val="006E01E2"/>
    <w:rsid w:val="006F3751"/>
    <w:rsid w:val="006F37EC"/>
    <w:rsid w:val="00701971"/>
    <w:rsid w:val="00703693"/>
    <w:rsid w:val="00703CC1"/>
    <w:rsid w:val="00705C63"/>
    <w:rsid w:val="00721303"/>
    <w:rsid w:val="0072167C"/>
    <w:rsid w:val="00725030"/>
    <w:rsid w:val="007343C4"/>
    <w:rsid w:val="00745F11"/>
    <w:rsid w:val="00746D2D"/>
    <w:rsid w:val="007636E9"/>
    <w:rsid w:val="007650FB"/>
    <w:rsid w:val="00774736"/>
    <w:rsid w:val="007803CD"/>
    <w:rsid w:val="007938A1"/>
    <w:rsid w:val="00795043"/>
    <w:rsid w:val="00797E5C"/>
    <w:rsid w:val="007A7895"/>
    <w:rsid w:val="007B0F7F"/>
    <w:rsid w:val="007B12A1"/>
    <w:rsid w:val="007B6CBB"/>
    <w:rsid w:val="007C04DF"/>
    <w:rsid w:val="007C226B"/>
    <w:rsid w:val="007C47C4"/>
    <w:rsid w:val="007D1162"/>
    <w:rsid w:val="007D56EE"/>
    <w:rsid w:val="007D6AFB"/>
    <w:rsid w:val="007E51B4"/>
    <w:rsid w:val="007F60F6"/>
    <w:rsid w:val="007F7A42"/>
    <w:rsid w:val="00813744"/>
    <w:rsid w:val="00815C61"/>
    <w:rsid w:val="00822F70"/>
    <w:rsid w:val="00836E04"/>
    <w:rsid w:val="00840FE1"/>
    <w:rsid w:val="0084665E"/>
    <w:rsid w:val="008552C7"/>
    <w:rsid w:val="00866CDA"/>
    <w:rsid w:val="00872BC9"/>
    <w:rsid w:val="00876D72"/>
    <w:rsid w:val="00881E29"/>
    <w:rsid w:val="00887052"/>
    <w:rsid w:val="0089058B"/>
    <w:rsid w:val="008926A4"/>
    <w:rsid w:val="00896FE6"/>
    <w:rsid w:val="008A1C25"/>
    <w:rsid w:val="008A2D7F"/>
    <w:rsid w:val="008C4AF1"/>
    <w:rsid w:val="008C67D7"/>
    <w:rsid w:val="008D00A4"/>
    <w:rsid w:val="008D075A"/>
    <w:rsid w:val="008E369B"/>
    <w:rsid w:val="008E512C"/>
    <w:rsid w:val="008E52FA"/>
    <w:rsid w:val="008E7110"/>
    <w:rsid w:val="008F2CD7"/>
    <w:rsid w:val="008F331F"/>
    <w:rsid w:val="008F41BA"/>
    <w:rsid w:val="008F481B"/>
    <w:rsid w:val="008F52DF"/>
    <w:rsid w:val="008F69E7"/>
    <w:rsid w:val="008F7F64"/>
    <w:rsid w:val="0090742A"/>
    <w:rsid w:val="009074BC"/>
    <w:rsid w:val="009145BC"/>
    <w:rsid w:val="009201C4"/>
    <w:rsid w:val="00924575"/>
    <w:rsid w:val="00935CE8"/>
    <w:rsid w:val="00937334"/>
    <w:rsid w:val="00950CEA"/>
    <w:rsid w:val="0096004D"/>
    <w:rsid w:val="009603BB"/>
    <w:rsid w:val="009643E7"/>
    <w:rsid w:val="00964BDE"/>
    <w:rsid w:val="00972937"/>
    <w:rsid w:val="0098757D"/>
    <w:rsid w:val="0099014C"/>
    <w:rsid w:val="009A21F1"/>
    <w:rsid w:val="009C66A8"/>
    <w:rsid w:val="009D4C1A"/>
    <w:rsid w:val="009F3A70"/>
    <w:rsid w:val="009F6FFB"/>
    <w:rsid w:val="00A10276"/>
    <w:rsid w:val="00A110FD"/>
    <w:rsid w:val="00A21F1A"/>
    <w:rsid w:val="00A3663A"/>
    <w:rsid w:val="00A44C95"/>
    <w:rsid w:val="00A6168B"/>
    <w:rsid w:val="00A65167"/>
    <w:rsid w:val="00A72CF8"/>
    <w:rsid w:val="00A77C29"/>
    <w:rsid w:val="00A83C91"/>
    <w:rsid w:val="00A97100"/>
    <w:rsid w:val="00AC2474"/>
    <w:rsid w:val="00AC4187"/>
    <w:rsid w:val="00AC541A"/>
    <w:rsid w:val="00AD2077"/>
    <w:rsid w:val="00AD38BF"/>
    <w:rsid w:val="00AD60CF"/>
    <w:rsid w:val="00AF60C9"/>
    <w:rsid w:val="00B040B7"/>
    <w:rsid w:val="00B1141C"/>
    <w:rsid w:val="00B249CD"/>
    <w:rsid w:val="00B25234"/>
    <w:rsid w:val="00B254FA"/>
    <w:rsid w:val="00B255A8"/>
    <w:rsid w:val="00B255C3"/>
    <w:rsid w:val="00B26F02"/>
    <w:rsid w:val="00B30983"/>
    <w:rsid w:val="00B310A3"/>
    <w:rsid w:val="00B331D9"/>
    <w:rsid w:val="00B344D9"/>
    <w:rsid w:val="00B40541"/>
    <w:rsid w:val="00B46313"/>
    <w:rsid w:val="00B46746"/>
    <w:rsid w:val="00B50887"/>
    <w:rsid w:val="00B52F42"/>
    <w:rsid w:val="00B63446"/>
    <w:rsid w:val="00B70B19"/>
    <w:rsid w:val="00B76F9C"/>
    <w:rsid w:val="00B870E0"/>
    <w:rsid w:val="00B915F3"/>
    <w:rsid w:val="00B972B3"/>
    <w:rsid w:val="00B97DF3"/>
    <w:rsid w:val="00BA07F1"/>
    <w:rsid w:val="00BC2323"/>
    <w:rsid w:val="00BC5D1F"/>
    <w:rsid w:val="00BD087F"/>
    <w:rsid w:val="00BD64C0"/>
    <w:rsid w:val="00BD7277"/>
    <w:rsid w:val="00BE140C"/>
    <w:rsid w:val="00BF5A64"/>
    <w:rsid w:val="00C01D41"/>
    <w:rsid w:val="00C03EDD"/>
    <w:rsid w:val="00C055D5"/>
    <w:rsid w:val="00C057C9"/>
    <w:rsid w:val="00C14C62"/>
    <w:rsid w:val="00C1588F"/>
    <w:rsid w:val="00C15BB8"/>
    <w:rsid w:val="00C214FE"/>
    <w:rsid w:val="00C32B2D"/>
    <w:rsid w:val="00C46B2B"/>
    <w:rsid w:val="00C470FD"/>
    <w:rsid w:val="00C5136E"/>
    <w:rsid w:val="00C81586"/>
    <w:rsid w:val="00C94247"/>
    <w:rsid w:val="00CA11C0"/>
    <w:rsid w:val="00CA566B"/>
    <w:rsid w:val="00CA6516"/>
    <w:rsid w:val="00CD168A"/>
    <w:rsid w:val="00CD7016"/>
    <w:rsid w:val="00CE2315"/>
    <w:rsid w:val="00CE663B"/>
    <w:rsid w:val="00D13FC7"/>
    <w:rsid w:val="00D1577E"/>
    <w:rsid w:val="00D2529F"/>
    <w:rsid w:val="00D3589A"/>
    <w:rsid w:val="00D4555E"/>
    <w:rsid w:val="00D53035"/>
    <w:rsid w:val="00D6192B"/>
    <w:rsid w:val="00D770B0"/>
    <w:rsid w:val="00D84F5D"/>
    <w:rsid w:val="00D85612"/>
    <w:rsid w:val="00DA385D"/>
    <w:rsid w:val="00DB7F20"/>
    <w:rsid w:val="00DC3CBD"/>
    <w:rsid w:val="00DC629C"/>
    <w:rsid w:val="00DC7F8A"/>
    <w:rsid w:val="00DD0553"/>
    <w:rsid w:val="00DD0ECD"/>
    <w:rsid w:val="00DE001C"/>
    <w:rsid w:val="00DE051B"/>
    <w:rsid w:val="00DE3EBC"/>
    <w:rsid w:val="00DF23CF"/>
    <w:rsid w:val="00E01ABF"/>
    <w:rsid w:val="00E03499"/>
    <w:rsid w:val="00E11258"/>
    <w:rsid w:val="00E14B95"/>
    <w:rsid w:val="00E25E49"/>
    <w:rsid w:val="00E44E4C"/>
    <w:rsid w:val="00E5488B"/>
    <w:rsid w:val="00E66111"/>
    <w:rsid w:val="00E679FE"/>
    <w:rsid w:val="00E70D75"/>
    <w:rsid w:val="00E74EFF"/>
    <w:rsid w:val="00E8346B"/>
    <w:rsid w:val="00EA0AFE"/>
    <w:rsid w:val="00EA34B1"/>
    <w:rsid w:val="00EA721D"/>
    <w:rsid w:val="00EB064B"/>
    <w:rsid w:val="00EE4355"/>
    <w:rsid w:val="00EE751D"/>
    <w:rsid w:val="00EF12D4"/>
    <w:rsid w:val="00F1215A"/>
    <w:rsid w:val="00F145B5"/>
    <w:rsid w:val="00F222A2"/>
    <w:rsid w:val="00F240F6"/>
    <w:rsid w:val="00F373A5"/>
    <w:rsid w:val="00F428B6"/>
    <w:rsid w:val="00F604D3"/>
    <w:rsid w:val="00F73237"/>
    <w:rsid w:val="00F91705"/>
    <w:rsid w:val="00F91BCE"/>
    <w:rsid w:val="00FA3A57"/>
    <w:rsid w:val="00FB1126"/>
    <w:rsid w:val="00FB2854"/>
    <w:rsid w:val="00FB4C57"/>
    <w:rsid w:val="00FB52BD"/>
    <w:rsid w:val="00FC2F76"/>
    <w:rsid w:val="00FD6166"/>
    <w:rsid w:val="00FD65D4"/>
    <w:rsid w:val="00FF119E"/>
    <w:rsid w:val="00FF363C"/>
    <w:rsid w:val="081201B6"/>
    <w:rsid w:val="14436ADD"/>
    <w:rsid w:val="1F7877DC"/>
    <w:rsid w:val="21261508"/>
    <w:rsid w:val="6CCD5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rFonts w:ascii="Calibri" w:hAnsi="Calibri" w:cs="黑体"/>
      <w:sz w:val="24"/>
      <w:szCs w:val="22"/>
    </w:rPr>
  </w:style>
  <w:style w:type="character" w:customStyle="1" w:styleId="8">
    <w:name w:val="txtcontent11"/>
    <w:basedOn w:val="7"/>
    <w:qFormat/>
    <w:uiPriority w:val="0"/>
    <w:rPr>
      <w:rFonts w:hint="default" w:ascii="ˎ̥" w:hAnsi="ˎ̥"/>
      <w:color w:val="000000"/>
      <w:sz w:val="21"/>
      <w:szCs w:val="21"/>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 w:type="paragraph" w:customStyle="1" w:styleId="11">
    <w:name w:val="列出段落1"/>
    <w:basedOn w:val="1"/>
    <w:qFormat/>
    <w:uiPriority w:val="34"/>
    <w:pPr>
      <w:ind w:firstLine="420" w:firstLineChars="200"/>
    </w:pPr>
    <w:rPr>
      <w:rFonts w:ascii="Calibri" w:hAnsi="Calibri" w:cs="黑体"/>
      <w:szCs w:val="22"/>
    </w:rPr>
  </w:style>
  <w:style w:type="character" w:customStyle="1" w:styleId="12">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www.deepin.org</Company>
  <Pages>6</Pages>
  <Words>532</Words>
  <Characters>3037</Characters>
  <Lines>25</Lines>
  <Paragraphs>7</Paragraphs>
  <TotalTime>1531</TotalTime>
  <ScaleCrop>false</ScaleCrop>
  <LinksUpToDate>false</LinksUpToDate>
  <CharactersWithSpaces>3562</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2022-05-19T02:13:00Z</dcterms:created>
  <dc:creator>孙杭成</dc:creator>
  <cp:lastModifiedBy>Administrator</cp:lastModifiedBy>
  <cp:lastPrinted>2026-05-13T03:11:12Z</cp:lastPrinted>
  <dcterms:modified xsi:type="dcterms:W3CDTF">2026-05-13T03:14:37Z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D079C0C8B9AC407DB66154EEFFF3604A</vt:lpwstr>
  </property>
</Properties>
</file>